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1647" w:rsidRDefault="00AA1647" w:rsidP="00AA1647">
      <w:pPr>
        <w:spacing w:after="0"/>
        <w:jc w:val="center"/>
        <w:rPr>
          <w:rFonts w:ascii="Times New Roman" w:hAnsi="Times New Roman"/>
          <w:sz w:val="24"/>
          <w:szCs w:val="24"/>
        </w:rPr>
      </w:pPr>
      <w:r>
        <w:rPr>
          <w:rFonts w:ascii="Times New Roman" w:hAnsi="Times New Roman"/>
          <w:sz w:val="24"/>
          <w:szCs w:val="24"/>
        </w:rPr>
        <w:t xml:space="preserve">Р О С </w:t>
      </w:r>
      <w:proofErr w:type="spellStart"/>
      <w:proofErr w:type="gramStart"/>
      <w:r>
        <w:rPr>
          <w:rFonts w:ascii="Times New Roman" w:hAnsi="Times New Roman"/>
          <w:sz w:val="24"/>
          <w:szCs w:val="24"/>
        </w:rPr>
        <w:t>С</w:t>
      </w:r>
      <w:proofErr w:type="spellEnd"/>
      <w:proofErr w:type="gramEnd"/>
      <w:r>
        <w:rPr>
          <w:rFonts w:ascii="Times New Roman" w:hAnsi="Times New Roman"/>
          <w:sz w:val="24"/>
          <w:szCs w:val="24"/>
        </w:rPr>
        <w:t xml:space="preserve"> И Й С К А Я     Ф Е Д Е Р А Ц И Я</w:t>
      </w:r>
    </w:p>
    <w:p w:rsidR="00AA1647" w:rsidRDefault="00AA1647" w:rsidP="00AA1647">
      <w:pPr>
        <w:spacing w:after="0"/>
        <w:jc w:val="center"/>
        <w:rPr>
          <w:rFonts w:ascii="Times New Roman" w:hAnsi="Times New Roman"/>
          <w:sz w:val="24"/>
          <w:szCs w:val="24"/>
        </w:rPr>
      </w:pPr>
      <w:r>
        <w:rPr>
          <w:rFonts w:ascii="Times New Roman" w:hAnsi="Times New Roman"/>
          <w:sz w:val="24"/>
          <w:szCs w:val="24"/>
        </w:rPr>
        <w:t>БРЯНСКАЯ  ОБЛАСТЬ    ПОЧЕПСКИЙ  РАЙОН</w:t>
      </w:r>
    </w:p>
    <w:p w:rsidR="00AA1647" w:rsidRDefault="00AA1647" w:rsidP="00AA1647">
      <w:pPr>
        <w:spacing w:after="0"/>
        <w:jc w:val="center"/>
        <w:rPr>
          <w:rFonts w:ascii="Times New Roman" w:hAnsi="Times New Roman"/>
          <w:sz w:val="24"/>
          <w:szCs w:val="24"/>
        </w:rPr>
      </w:pPr>
      <w:r>
        <w:rPr>
          <w:rFonts w:ascii="Times New Roman" w:hAnsi="Times New Roman"/>
          <w:sz w:val="24"/>
          <w:szCs w:val="24"/>
        </w:rPr>
        <w:t>ПОЛЬНИКОВСКИЙ  СЕЛЬСКИЙ  СОВЕТ  НАРОДНЫХ  ДЕПУТАТОВ</w:t>
      </w:r>
    </w:p>
    <w:p w:rsidR="00AA1647" w:rsidRDefault="00AA1647" w:rsidP="00AA1647">
      <w:pPr>
        <w:spacing w:after="0"/>
        <w:jc w:val="center"/>
        <w:rPr>
          <w:rFonts w:ascii="Times New Roman" w:hAnsi="Times New Roman"/>
          <w:sz w:val="24"/>
          <w:szCs w:val="24"/>
        </w:rPr>
      </w:pPr>
    </w:p>
    <w:p w:rsidR="00AA1647" w:rsidRDefault="00AA1647" w:rsidP="00AA1647">
      <w:pPr>
        <w:spacing w:after="0"/>
        <w:jc w:val="center"/>
        <w:rPr>
          <w:rFonts w:ascii="Times New Roman" w:hAnsi="Times New Roman"/>
          <w:sz w:val="24"/>
          <w:szCs w:val="24"/>
        </w:rPr>
      </w:pPr>
      <w:proofErr w:type="gramStart"/>
      <w:r>
        <w:rPr>
          <w:rFonts w:ascii="Times New Roman" w:hAnsi="Times New Roman"/>
          <w:sz w:val="24"/>
          <w:szCs w:val="24"/>
        </w:rPr>
        <w:t>Р</w:t>
      </w:r>
      <w:proofErr w:type="gramEnd"/>
      <w:r>
        <w:rPr>
          <w:rFonts w:ascii="Times New Roman" w:hAnsi="Times New Roman"/>
          <w:sz w:val="24"/>
          <w:szCs w:val="24"/>
        </w:rPr>
        <w:t xml:space="preserve"> Е Ш Е Н И Е</w:t>
      </w:r>
    </w:p>
    <w:p w:rsidR="00AA1647" w:rsidRDefault="00AA1647" w:rsidP="00AA1647">
      <w:pPr>
        <w:spacing w:after="0"/>
        <w:jc w:val="center"/>
        <w:rPr>
          <w:rFonts w:ascii="Times New Roman" w:hAnsi="Times New Roman"/>
          <w:sz w:val="24"/>
          <w:szCs w:val="24"/>
        </w:rPr>
      </w:pPr>
    </w:p>
    <w:p w:rsidR="00AA1647" w:rsidRDefault="00AA1647" w:rsidP="00AA1647">
      <w:pPr>
        <w:spacing w:after="0"/>
        <w:jc w:val="both"/>
        <w:rPr>
          <w:rFonts w:ascii="Times New Roman" w:hAnsi="Times New Roman"/>
          <w:sz w:val="24"/>
          <w:szCs w:val="24"/>
        </w:rPr>
      </w:pPr>
      <w:r>
        <w:rPr>
          <w:rFonts w:ascii="Times New Roman" w:hAnsi="Times New Roman"/>
          <w:sz w:val="24"/>
          <w:szCs w:val="24"/>
        </w:rPr>
        <w:t>От22.05.2018 г.                  № 140</w:t>
      </w:r>
    </w:p>
    <w:p w:rsidR="00AA1647" w:rsidRDefault="00AA1647" w:rsidP="00AA1647">
      <w:pPr>
        <w:spacing w:after="0"/>
        <w:jc w:val="both"/>
        <w:rPr>
          <w:rFonts w:ascii="Times New Roman" w:hAnsi="Times New Roman"/>
          <w:sz w:val="24"/>
          <w:szCs w:val="24"/>
        </w:rPr>
      </w:pPr>
      <w:r>
        <w:rPr>
          <w:rFonts w:ascii="Times New Roman" w:hAnsi="Times New Roman"/>
          <w:sz w:val="24"/>
          <w:szCs w:val="24"/>
        </w:rPr>
        <w:t>д.</w:t>
      </w:r>
      <w:r w:rsidR="001D5A2D">
        <w:rPr>
          <w:rFonts w:ascii="Times New Roman" w:hAnsi="Times New Roman"/>
          <w:sz w:val="24"/>
          <w:szCs w:val="24"/>
        </w:rPr>
        <w:t xml:space="preserve"> </w:t>
      </w:r>
      <w:r>
        <w:rPr>
          <w:rFonts w:ascii="Times New Roman" w:hAnsi="Times New Roman"/>
          <w:sz w:val="24"/>
          <w:szCs w:val="24"/>
        </w:rPr>
        <w:t>Польники</w:t>
      </w:r>
    </w:p>
    <w:p w:rsidR="00AA1647" w:rsidRDefault="00AA1647" w:rsidP="00AA1647">
      <w:pPr>
        <w:spacing w:after="0"/>
        <w:jc w:val="both"/>
        <w:rPr>
          <w:rFonts w:ascii="Times New Roman" w:hAnsi="Times New Roman"/>
          <w:sz w:val="24"/>
          <w:szCs w:val="24"/>
        </w:rPr>
      </w:pPr>
    </w:p>
    <w:p w:rsidR="00AA1647" w:rsidRDefault="00AA1647" w:rsidP="00AA1647">
      <w:pPr>
        <w:spacing w:after="0"/>
        <w:jc w:val="both"/>
        <w:rPr>
          <w:rFonts w:ascii="Times New Roman" w:hAnsi="Times New Roman"/>
          <w:sz w:val="24"/>
          <w:szCs w:val="24"/>
        </w:rPr>
      </w:pPr>
      <w:r>
        <w:rPr>
          <w:rFonts w:ascii="Times New Roman" w:hAnsi="Times New Roman"/>
          <w:sz w:val="24"/>
          <w:szCs w:val="24"/>
        </w:rPr>
        <w:t xml:space="preserve">О  проекте  решения о внесении </w:t>
      </w:r>
    </w:p>
    <w:p w:rsidR="00AA1647" w:rsidRDefault="00AA1647" w:rsidP="00AA1647">
      <w:pPr>
        <w:spacing w:after="0"/>
        <w:jc w:val="both"/>
        <w:rPr>
          <w:rFonts w:ascii="Times New Roman" w:hAnsi="Times New Roman"/>
          <w:sz w:val="24"/>
          <w:szCs w:val="24"/>
        </w:rPr>
      </w:pPr>
      <w:r>
        <w:rPr>
          <w:rFonts w:ascii="Times New Roman" w:hAnsi="Times New Roman"/>
          <w:sz w:val="24"/>
          <w:szCs w:val="24"/>
        </w:rPr>
        <w:t>изменений и дополнений в Устав Польниковского</w:t>
      </w:r>
    </w:p>
    <w:p w:rsidR="00AA1647" w:rsidRDefault="00AA1647" w:rsidP="00AA1647">
      <w:pPr>
        <w:spacing w:after="0"/>
        <w:jc w:val="both"/>
        <w:rPr>
          <w:rFonts w:ascii="Times New Roman" w:hAnsi="Times New Roman"/>
          <w:sz w:val="24"/>
          <w:szCs w:val="24"/>
        </w:rPr>
      </w:pPr>
      <w:r>
        <w:rPr>
          <w:rFonts w:ascii="Times New Roman" w:hAnsi="Times New Roman"/>
          <w:sz w:val="24"/>
          <w:szCs w:val="24"/>
        </w:rPr>
        <w:t xml:space="preserve">сельского поселения Почепского района </w:t>
      </w:r>
    </w:p>
    <w:p w:rsidR="00AA1647" w:rsidRDefault="00AA1647" w:rsidP="00AA1647">
      <w:pPr>
        <w:spacing w:after="0"/>
        <w:jc w:val="both"/>
        <w:rPr>
          <w:rFonts w:ascii="Times New Roman" w:hAnsi="Times New Roman"/>
          <w:sz w:val="24"/>
          <w:szCs w:val="24"/>
        </w:rPr>
      </w:pPr>
      <w:r>
        <w:rPr>
          <w:rFonts w:ascii="Times New Roman" w:hAnsi="Times New Roman"/>
          <w:sz w:val="24"/>
          <w:szCs w:val="24"/>
        </w:rPr>
        <w:t xml:space="preserve">Брянской области  и  проведении </w:t>
      </w:r>
      <w:proofErr w:type="gramStart"/>
      <w:r>
        <w:rPr>
          <w:rFonts w:ascii="Times New Roman" w:hAnsi="Times New Roman"/>
          <w:sz w:val="24"/>
          <w:szCs w:val="24"/>
        </w:rPr>
        <w:t>публичных</w:t>
      </w:r>
      <w:proofErr w:type="gramEnd"/>
    </w:p>
    <w:p w:rsidR="00AA1647" w:rsidRDefault="00AA1647" w:rsidP="00AA1647">
      <w:pPr>
        <w:spacing w:after="0"/>
        <w:jc w:val="both"/>
        <w:rPr>
          <w:rFonts w:ascii="Times New Roman" w:hAnsi="Times New Roman"/>
          <w:sz w:val="24"/>
          <w:szCs w:val="24"/>
        </w:rPr>
      </w:pPr>
      <w:r>
        <w:rPr>
          <w:rFonts w:ascii="Times New Roman" w:hAnsi="Times New Roman"/>
          <w:sz w:val="24"/>
          <w:szCs w:val="24"/>
        </w:rPr>
        <w:t>слушаний.</w:t>
      </w:r>
    </w:p>
    <w:p w:rsidR="00AA1647" w:rsidRDefault="00AA1647" w:rsidP="00AA1647">
      <w:pPr>
        <w:spacing w:after="0"/>
        <w:jc w:val="both"/>
        <w:rPr>
          <w:rFonts w:ascii="Times New Roman" w:hAnsi="Times New Roman"/>
          <w:sz w:val="24"/>
          <w:szCs w:val="24"/>
        </w:rPr>
      </w:pPr>
    </w:p>
    <w:p w:rsidR="00AA1647" w:rsidRDefault="00AA1647" w:rsidP="00AA1647">
      <w:pPr>
        <w:spacing w:after="0"/>
        <w:jc w:val="both"/>
        <w:rPr>
          <w:rFonts w:ascii="Times New Roman" w:hAnsi="Times New Roman"/>
          <w:sz w:val="24"/>
          <w:szCs w:val="24"/>
        </w:rPr>
      </w:pPr>
      <w:r>
        <w:rPr>
          <w:rFonts w:ascii="Times New Roman" w:hAnsi="Times New Roman"/>
          <w:sz w:val="24"/>
          <w:szCs w:val="24"/>
        </w:rPr>
        <w:tab/>
        <w:t>В целях приведения  Устава Польниковского сельского поселения в соответствие с Федеральным законом от 06.10.2003г. №131-ФЗ «Об общих принципах организации местного самоуправления в Российской Федерации»,</w:t>
      </w:r>
    </w:p>
    <w:p w:rsidR="00AA1647" w:rsidRDefault="00AA1647" w:rsidP="00AA1647">
      <w:pPr>
        <w:spacing w:after="0"/>
        <w:jc w:val="both"/>
        <w:rPr>
          <w:rFonts w:ascii="Times New Roman" w:hAnsi="Times New Roman"/>
          <w:sz w:val="24"/>
          <w:szCs w:val="24"/>
        </w:rPr>
      </w:pPr>
      <w:r>
        <w:rPr>
          <w:rFonts w:ascii="Times New Roman" w:hAnsi="Times New Roman"/>
          <w:sz w:val="24"/>
          <w:szCs w:val="24"/>
        </w:rPr>
        <w:t xml:space="preserve">Польниковский сельский Совет народных депутатов </w:t>
      </w:r>
    </w:p>
    <w:p w:rsidR="00AA1647" w:rsidRDefault="00AA1647" w:rsidP="00AA1647">
      <w:pPr>
        <w:spacing w:after="0"/>
        <w:jc w:val="both"/>
        <w:rPr>
          <w:rFonts w:ascii="Times New Roman" w:hAnsi="Times New Roman"/>
          <w:sz w:val="24"/>
          <w:szCs w:val="24"/>
        </w:rPr>
      </w:pPr>
      <w:r>
        <w:rPr>
          <w:rFonts w:ascii="Times New Roman" w:hAnsi="Times New Roman"/>
          <w:sz w:val="24"/>
          <w:szCs w:val="24"/>
        </w:rPr>
        <w:t>РЕШИЛ:</w:t>
      </w:r>
    </w:p>
    <w:p w:rsidR="00AA1647" w:rsidRDefault="00AA1647" w:rsidP="00AA1647">
      <w:pPr>
        <w:spacing w:after="0"/>
        <w:jc w:val="both"/>
        <w:rPr>
          <w:rFonts w:ascii="Times New Roman" w:hAnsi="Times New Roman"/>
          <w:sz w:val="24"/>
          <w:szCs w:val="24"/>
        </w:rPr>
      </w:pPr>
      <w:r>
        <w:rPr>
          <w:rFonts w:ascii="Times New Roman" w:hAnsi="Times New Roman"/>
          <w:sz w:val="24"/>
          <w:szCs w:val="24"/>
        </w:rPr>
        <w:t>1.Утвердить  проект решения «О внесении изменений и дополнений в Устав Польниковского сельского поселения Почепского района Брянской области, изложив изменения и дополнения в Устав Польниковского  сельского поселения Почепского района Брянской области в редакции согласно приложению.</w:t>
      </w:r>
    </w:p>
    <w:p w:rsidR="00AA1647" w:rsidRDefault="00AA1647" w:rsidP="00AA1647">
      <w:pPr>
        <w:spacing w:after="0"/>
        <w:jc w:val="both"/>
        <w:rPr>
          <w:rFonts w:ascii="Times New Roman" w:hAnsi="Times New Roman"/>
          <w:sz w:val="24"/>
          <w:szCs w:val="24"/>
        </w:rPr>
      </w:pPr>
      <w:r>
        <w:rPr>
          <w:rFonts w:ascii="Times New Roman" w:hAnsi="Times New Roman"/>
          <w:sz w:val="24"/>
          <w:szCs w:val="24"/>
        </w:rPr>
        <w:t>2. Обнародовать   проект решения о внесении изменений и дополнений в Устав Польниковского сельского поселения в установленном порядке.</w:t>
      </w:r>
    </w:p>
    <w:p w:rsidR="00AA1647" w:rsidRDefault="00AA1647" w:rsidP="00AA1647">
      <w:pPr>
        <w:spacing w:after="0"/>
        <w:jc w:val="both"/>
        <w:rPr>
          <w:rFonts w:ascii="Times New Roman" w:hAnsi="Times New Roman"/>
          <w:sz w:val="24"/>
          <w:szCs w:val="24"/>
        </w:rPr>
      </w:pPr>
      <w:r>
        <w:rPr>
          <w:rFonts w:ascii="Times New Roman" w:hAnsi="Times New Roman"/>
          <w:sz w:val="24"/>
          <w:szCs w:val="24"/>
        </w:rPr>
        <w:t>3. Провести  01 июня    2018года  в 10 час</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в</w:t>
      </w:r>
      <w:proofErr w:type="gramEnd"/>
      <w:r>
        <w:rPr>
          <w:rFonts w:ascii="Times New Roman" w:hAnsi="Times New Roman"/>
          <w:sz w:val="24"/>
          <w:szCs w:val="24"/>
        </w:rPr>
        <w:t xml:space="preserve">  здании Пашковского ДК  слушания по вопросу обсуждения проекта решения  о внесении изменений и дополнений в Устав Польниковского  сельского поселения Почепского района Брянской области.</w:t>
      </w:r>
    </w:p>
    <w:p w:rsidR="00AA1647" w:rsidRDefault="00AA1647" w:rsidP="00AA1647">
      <w:pPr>
        <w:spacing w:after="0"/>
        <w:jc w:val="both"/>
        <w:rPr>
          <w:rFonts w:ascii="Times New Roman" w:hAnsi="Times New Roman"/>
          <w:sz w:val="24"/>
          <w:szCs w:val="24"/>
        </w:rPr>
      </w:pPr>
      <w:r>
        <w:rPr>
          <w:rFonts w:ascii="Times New Roman" w:hAnsi="Times New Roman"/>
          <w:sz w:val="24"/>
          <w:szCs w:val="24"/>
        </w:rPr>
        <w:t xml:space="preserve"> 4. С целью  подготовки и проведения публичных слушаний утвердить организационный комитет в следующем составе:</w:t>
      </w:r>
    </w:p>
    <w:p w:rsidR="00AA1647" w:rsidRDefault="00AA1647" w:rsidP="00AA1647">
      <w:pPr>
        <w:spacing w:after="0"/>
        <w:jc w:val="both"/>
        <w:rPr>
          <w:rFonts w:ascii="Times New Roman" w:hAnsi="Times New Roman"/>
          <w:sz w:val="24"/>
          <w:szCs w:val="24"/>
        </w:rPr>
      </w:pPr>
      <w:r>
        <w:rPr>
          <w:rFonts w:ascii="Times New Roman" w:hAnsi="Times New Roman"/>
          <w:sz w:val="24"/>
          <w:szCs w:val="24"/>
        </w:rPr>
        <w:t xml:space="preserve">                      Черепов В.</w:t>
      </w:r>
      <w:proofErr w:type="gramStart"/>
      <w:r>
        <w:rPr>
          <w:rFonts w:ascii="Times New Roman" w:hAnsi="Times New Roman"/>
          <w:sz w:val="24"/>
          <w:szCs w:val="24"/>
        </w:rPr>
        <w:t>С</w:t>
      </w:r>
      <w:proofErr w:type="gramEnd"/>
      <w:r>
        <w:rPr>
          <w:rFonts w:ascii="Times New Roman" w:hAnsi="Times New Roman"/>
          <w:sz w:val="24"/>
          <w:szCs w:val="24"/>
        </w:rPr>
        <w:t xml:space="preserve"> – </w:t>
      </w:r>
      <w:proofErr w:type="gramStart"/>
      <w:r>
        <w:rPr>
          <w:rFonts w:ascii="Times New Roman" w:hAnsi="Times New Roman"/>
          <w:sz w:val="24"/>
          <w:szCs w:val="24"/>
        </w:rPr>
        <w:t>председатель</w:t>
      </w:r>
      <w:proofErr w:type="gramEnd"/>
      <w:r>
        <w:rPr>
          <w:rFonts w:ascii="Times New Roman" w:hAnsi="Times New Roman"/>
          <w:sz w:val="24"/>
          <w:szCs w:val="24"/>
        </w:rPr>
        <w:t xml:space="preserve"> оргкомитета,</w:t>
      </w:r>
    </w:p>
    <w:p w:rsidR="00AA1647" w:rsidRDefault="00AA1647" w:rsidP="00AA1647">
      <w:pPr>
        <w:spacing w:after="0"/>
        <w:jc w:val="both"/>
        <w:rPr>
          <w:rFonts w:ascii="Times New Roman" w:hAnsi="Times New Roman"/>
          <w:sz w:val="24"/>
          <w:szCs w:val="24"/>
        </w:rPr>
      </w:pPr>
      <w:r>
        <w:rPr>
          <w:rFonts w:ascii="Times New Roman" w:hAnsi="Times New Roman"/>
          <w:sz w:val="24"/>
          <w:szCs w:val="24"/>
        </w:rPr>
        <w:t xml:space="preserve">                      Зубок С.М  – ведущий публичных слушаний,</w:t>
      </w:r>
    </w:p>
    <w:p w:rsidR="00AA1647" w:rsidRDefault="00AA1647" w:rsidP="00AA1647">
      <w:pPr>
        <w:spacing w:after="0"/>
        <w:jc w:val="both"/>
        <w:rPr>
          <w:rFonts w:ascii="Times New Roman" w:hAnsi="Times New Roman"/>
          <w:sz w:val="24"/>
          <w:szCs w:val="24"/>
        </w:rPr>
      </w:pPr>
      <w:r>
        <w:rPr>
          <w:rFonts w:ascii="Times New Roman" w:hAnsi="Times New Roman"/>
          <w:sz w:val="24"/>
          <w:szCs w:val="24"/>
        </w:rPr>
        <w:t xml:space="preserve">                       Грудина Г.В. – секретарь публичных слушаний</w:t>
      </w:r>
    </w:p>
    <w:p w:rsidR="00AA1647" w:rsidRDefault="00AA1647" w:rsidP="00AA1647">
      <w:pPr>
        <w:spacing w:after="0"/>
        <w:jc w:val="both"/>
        <w:rPr>
          <w:rFonts w:ascii="Times New Roman" w:hAnsi="Times New Roman"/>
          <w:sz w:val="24"/>
          <w:szCs w:val="24"/>
        </w:rPr>
      </w:pPr>
      <w:r>
        <w:rPr>
          <w:rFonts w:ascii="Times New Roman" w:hAnsi="Times New Roman"/>
          <w:sz w:val="24"/>
          <w:szCs w:val="24"/>
        </w:rPr>
        <w:t>5. Предложения по проекту решения о внесении изменений и дополнений в Устав Польниковского  сельского поселения Почепского района Брянской области  принимаются до 31 мая 2018 года по адресу: Брянская обл, Почепский район, д</w:t>
      </w:r>
      <w:proofErr w:type="gramStart"/>
      <w:r>
        <w:rPr>
          <w:rFonts w:ascii="Times New Roman" w:hAnsi="Times New Roman"/>
          <w:sz w:val="24"/>
          <w:szCs w:val="24"/>
        </w:rPr>
        <w:t>.П</w:t>
      </w:r>
      <w:proofErr w:type="gramEnd"/>
      <w:r>
        <w:rPr>
          <w:rFonts w:ascii="Times New Roman" w:hAnsi="Times New Roman"/>
          <w:sz w:val="24"/>
          <w:szCs w:val="24"/>
        </w:rPr>
        <w:t>ольники в здании Польниковской   сельской администрации 9 час. 00 мин до 17 час. 00 мин., кроме выходных дней. Телефон: 5-36-34</w:t>
      </w:r>
    </w:p>
    <w:p w:rsidR="00AA1647" w:rsidRDefault="00AA1647" w:rsidP="00AA1647">
      <w:pPr>
        <w:spacing w:after="0"/>
        <w:jc w:val="both"/>
        <w:rPr>
          <w:rFonts w:ascii="Times New Roman" w:hAnsi="Times New Roman"/>
          <w:sz w:val="24"/>
          <w:szCs w:val="24"/>
        </w:rPr>
      </w:pPr>
      <w:r>
        <w:rPr>
          <w:rFonts w:ascii="Times New Roman" w:hAnsi="Times New Roman"/>
          <w:sz w:val="24"/>
          <w:szCs w:val="24"/>
        </w:rPr>
        <w:t xml:space="preserve">  6. Данное решение вступает в силу после официального обнародования.</w:t>
      </w:r>
    </w:p>
    <w:p w:rsidR="00AA1647" w:rsidRDefault="00AA1647" w:rsidP="00AA1647">
      <w:pPr>
        <w:spacing w:after="0"/>
        <w:jc w:val="both"/>
        <w:rPr>
          <w:rFonts w:ascii="Times New Roman" w:hAnsi="Times New Roman"/>
          <w:sz w:val="24"/>
          <w:szCs w:val="24"/>
        </w:rPr>
      </w:pPr>
    </w:p>
    <w:p w:rsidR="00AA1647" w:rsidRDefault="00AA1647" w:rsidP="00AA1647">
      <w:pPr>
        <w:spacing w:after="0"/>
        <w:jc w:val="both"/>
        <w:rPr>
          <w:rFonts w:ascii="Times New Roman" w:hAnsi="Times New Roman"/>
          <w:sz w:val="24"/>
          <w:szCs w:val="24"/>
        </w:rPr>
      </w:pPr>
    </w:p>
    <w:p w:rsidR="00AA1647" w:rsidRDefault="00AA1647" w:rsidP="00AA1647">
      <w:pPr>
        <w:spacing w:after="0"/>
        <w:jc w:val="both"/>
        <w:rPr>
          <w:rFonts w:ascii="Times New Roman" w:hAnsi="Times New Roman"/>
          <w:sz w:val="24"/>
          <w:szCs w:val="24"/>
        </w:rPr>
      </w:pPr>
    </w:p>
    <w:p w:rsidR="00AA1647" w:rsidRDefault="00AA1647" w:rsidP="00AA1647">
      <w:pPr>
        <w:spacing w:after="0"/>
        <w:jc w:val="both"/>
        <w:rPr>
          <w:rFonts w:ascii="Times New Roman" w:hAnsi="Times New Roman"/>
          <w:sz w:val="24"/>
          <w:szCs w:val="24"/>
        </w:rPr>
      </w:pPr>
      <w:r>
        <w:rPr>
          <w:rFonts w:ascii="Times New Roman" w:hAnsi="Times New Roman"/>
          <w:sz w:val="24"/>
          <w:szCs w:val="24"/>
        </w:rPr>
        <w:t>Глава  Польниковского</w:t>
      </w:r>
    </w:p>
    <w:p w:rsidR="00AA1647" w:rsidRDefault="00AA1647" w:rsidP="00AA1647">
      <w:pPr>
        <w:spacing w:after="0"/>
        <w:jc w:val="both"/>
        <w:rPr>
          <w:rFonts w:ascii="Times New Roman" w:hAnsi="Times New Roman"/>
          <w:sz w:val="24"/>
          <w:szCs w:val="24"/>
        </w:rPr>
      </w:pPr>
      <w:r>
        <w:rPr>
          <w:rFonts w:ascii="Times New Roman" w:hAnsi="Times New Roman"/>
          <w:sz w:val="24"/>
          <w:szCs w:val="24"/>
        </w:rPr>
        <w:t>сельского поселения</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В.С.Черепов     </w:t>
      </w:r>
    </w:p>
    <w:p w:rsidR="00AA1647" w:rsidRDefault="00AA1647" w:rsidP="00AA1647">
      <w:pPr>
        <w:spacing w:after="0"/>
        <w:jc w:val="both"/>
        <w:rPr>
          <w:rFonts w:ascii="Times New Roman" w:hAnsi="Times New Roman"/>
          <w:sz w:val="24"/>
          <w:szCs w:val="24"/>
        </w:rPr>
      </w:pPr>
    </w:p>
    <w:p w:rsidR="00AA1647" w:rsidRDefault="00AA1647" w:rsidP="00AA1647">
      <w:pPr>
        <w:jc w:val="both"/>
      </w:pPr>
    </w:p>
    <w:p w:rsidR="00AA1647" w:rsidRDefault="00AA1647" w:rsidP="00AA1647">
      <w:pPr>
        <w:jc w:val="both"/>
      </w:pPr>
      <w:r>
        <w:t>1. Статью 6. Устава изложить в следующей редакции:</w:t>
      </w:r>
    </w:p>
    <w:p w:rsidR="00AA1647" w:rsidRDefault="00AA1647" w:rsidP="00AA1647">
      <w:pPr>
        <w:jc w:val="both"/>
      </w:pPr>
      <w:r>
        <w:rPr>
          <w:b/>
          <w:bCs/>
        </w:rPr>
        <w:t>«Статья 6. Вопросы местного значения сельского поселения</w:t>
      </w:r>
    </w:p>
    <w:p w:rsidR="00AA1647" w:rsidRDefault="00AA1647" w:rsidP="00AA1647">
      <w:pPr>
        <w:jc w:val="center"/>
        <w:rPr>
          <w:b/>
          <w:bCs/>
        </w:rPr>
      </w:pPr>
    </w:p>
    <w:p w:rsidR="00AA1647" w:rsidRDefault="00AA1647" w:rsidP="00AA1647">
      <w:pPr>
        <w:pStyle w:val="a5"/>
        <w:numPr>
          <w:ilvl w:val="0"/>
          <w:numId w:val="1"/>
        </w:numPr>
        <w:jc w:val="both"/>
      </w:pPr>
      <w:r>
        <w:t>К вопросам местного значения поселения относятся:</w:t>
      </w:r>
    </w:p>
    <w:p w:rsidR="00AA1647" w:rsidRDefault="00AA1647" w:rsidP="00AA1647">
      <w:pPr>
        <w:pStyle w:val="a5"/>
        <w:ind w:left="1068"/>
        <w:jc w:val="both"/>
      </w:pPr>
    </w:p>
    <w:p w:rsidR="00AA1647" w:rsidRDefault="00AA1647" w:rsidP="00AA1647">
      <w:pPr>
        <w:jc w:val="both"/>
      </w:pPr>
      <w:r>
        <w:t xml:space="preserve">1) составление и рассмотрение  проекта бюджета поселения, утверждение и исполнение бюджета поселения, осуществление </w:t>
      </w:r>
      <w:proofErr w:type="gramStart"/>
      <w:r>
        <w:t>контроля за</w:t>
      </w:r>
      <w:proofErr w:type="gramEnd"/>
      <w:r>
        <w:t xml:space="preserve"> его исполнением, составление и утверждение отчета об исполнении бюджета поселения.</w:t>
      </w:r>
    </w:p>
    <w:p w:rsidR="00AA1647" w:rsidRDefault="00AA1647" w:rsidP="00AA1647">
      <w:pPr>
        <w:jc w:val="both"/>
      </w:pPr>
      <w:r>
        <w:t>2) установление, изменение и отмена местных налогов и сборов поселения;</w:t>
      </w:r>
    </w:p>
    <w:p w:rsidR="00AA1647" w:rsidRDefault="00AA1647" w:rsidP="00AA1647">
      <w:pPr>
        <w:jc w:val="both"/>
      </w:pPr>
      <w:r>
        <w:t>3) владение, пользование и распоряжение имуществом, находящимся в муниципальной собственности поселения;</w:t>
      </w:r>
    </w:p>
    <w:p w:rsidR="00AA1647" w:rsidRDefault="00AA1647" w:rsidP="00AA1647">
      <w:pPr>
        <w:jc w:val="both"/>
      </w:pPr>
      <w:r>
        <w:t>4) обеспечение первичных мер пожарной безопасности в границах населенных пунктов поселения;</w:t>
      </w:r>
    </w:p>
    <w:p w:rsidR="00AA1647" w:rsidRDefault="00AA1647" w:rsidP="00AA1647">
      <w:pPr>
        <w:jc w:val="both"/>
      </w:pPr>
      <w:r>
        <w:t>5) создание условий для обеспечения жителей поселения услугами связи, общественного питания, торговли и бытового обслуживания;</w:t>
      </w:r>
    </w:p>
    <w:p w:rsidR="00AA1647" w:rsidRDefault="00AA1647" w:rsidP="00AA1647">
      <w:pPr>
        <w:jc w:val="both"/>
      </w:pPr>
      <w:r>
        <w:t>6) создание условий для организации досуга и обеспечения жителей поселения услугами организаций культуры;</w:t>
      </w:r>
    </w:p>
    <w:p w:rsidR="00AA1647" w:rsidRDefault="00AA1647" w:rsidP="00AA1647">
      <w:pPr>
        <w:jc w:val="both"/>
      </w:pPr>
      <w:r>
        <w:t>7)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AA1647" w:rsidRDefault="00AA1647" w:rsidP="00AA1647">
      <w:pPr>
        <w:jc w:val="both"/>
      </w:pPr>
      <w:r>
        <w:t>8) формирование архивных фондов поселения;</w:t>
      </w:r>
    </w:p>
    <w:p w:rsidR="00AA1647" w:rsidRDefault="00AA1647" w:rsidP="00AA1647">
      <w:pPr>
        <w:jc w:val="both"/>
        <w:rPr>
          <w:color w:val="FF0000"/>
          <w:shd w:val="clear" w:color="auto" w:fill="FFFFFF"/>
        </w:rPr>
      </w:pPr>
      <w:r>
        <w:rPr>
          <w:color w:val="FF0000"/>
          <w:shd w:val="clear" w:color="auto" w:fill="FFFFFF"/>
        </w:rPr>
        <w:t xml:space="preserve">9)утверждение правил благоустройства территории поселения, осуществление </w:t>
      </w:r>
      <w:proofErr w:type="gramStart"/>
      <w:r>
        <w:rPr>
          <w:color w:val="FF0000"/>
          <w:shd w:val="clear" w:color="auto" w:fill="FFFFFF"/>
        </w:rPr>
        <w:t>контроля за</w:t>
      </w:r>
      <w:proofErr w:type="gramEnd"/>
      <w:r>
        <w:rPr>
          <w:color w:val="FF0000"/>
          <w:shd w:val="clear" w:color="auto" w:fill="FFFFFF"/>
        </w:rPr>
        <w:t xml:space="preserve"> их соблюдением, организация благоустройства территории поселения в соответствии с указанными правилами; </w:t>
      </w:r>
    </w:p>
    <w:p w:rsidR="00AA1647" w:rsidRDefault="00AA1647" w:rsidP="00AA1647">
      <w:pPr>
        <w:jc w:val="both"/>
      </w:pPr>
      <w:r>
        <w:t xml:space="preserve">10)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 </w:t>
      </w:r>
    </w:p>
    <w:p w:rsidR="00AA1647" w:rsidRDefault="00AA1647" w:rsidP="00AA1647">
      <w:pPr>
        <w:jc w:val="both"/>
      </w:pPr>
      <w:r>
        <w:t>11) содействие в развитии сельскохозяйственного производства, создание условий для развития малого и среднего предпринимательства;</w:t>
      </w:r>
    </w:p>
    <w:p w:rsidR="00AA1647" w:rsidRDefault="00AA1647" w:rsidP="00AA1647">
      <w:pPr>
        <w:jc w:val="both"/>
      </w:pPr>
      <w:r>
        <w:t>12) организация и осуществление мероприятий по работе с детьми и молодежью в поселении;</w:t>
      </w:r>
    </w:p>
    <w:p w:rsidR="00AA1647" w:rsidRDefault="00AA1647" w:rsidP="00AA1647">
      <w:pPr>
        <w:jc w:val="both"/>
      </w:pPr>
      <w: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AA1647" w:rsidRDefault="00AA1647" w:rsidP="00AA1647">
      <w:pPr>
        <w:jc w:val="both"/>
      </w:pPr>
      <w:r>
        <w:lastRenderedPageBreak/>
        <w:t>14) участие в организации деятельности  по сбору (в том числе раздельному сбору) и транспортированию твердых коммунальных отходов;</w:t>
      </w:r>
    </w:p>
    <w:p w:rsidR="00AA1647" w:rsidRDefault="00AA1647" w:rsidP="00AA1647">
      <w:pPr>
        <w:jc w:val="both"/>
      </w:pPr>
      <w:r>
        <w:t>15) организация ритуальных услуг и содержание мест захоронения;</w:t>
      </w:r>
    </w:p>
    <w:p w:rsidR="00AA1647" w:rsidRDefault="00AA1647" w:rsidP="00AA1647">
      <w:pPr>
        <w:jc w:val="both"/>
      </w:pPr>
      <w:r>
        <w:t>16) осуществление в пределах, установленных водным законодательством Российской Федерации, полномочий собственников водных объектов,  информирование населения об ограничениях их использовании</w:t>
      </w:r>
    </w:p>
    <w:p w:rsidR="00AA1647" w:rsidRDefault="00AA1647" w:rsidP="00AA1647">
      <w:pPr>
        <w:shd w:val="clear" w:color="auto" w:fill="FFFFFF"/>
        <w:ind w:firstLine="708"/>
        <w:jc w:val="both"/>
      </w:pPr>
      <w:r>
        <w:t xml:space="preserve">2. Органы местного самоуправления сельского поселения вправе заключать соглашения с органами местного самоуправления Почепского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сельского поселения в бюджет муниципального района в соответствии с Бюджетным кодексом Российской Федерации. </w:t>
      </w:r>
    </w:p>
    <w:p w:rsidR="00AA1647" w:rsidRDefault="00AA1647" w:rsidP="00AA1647">
      <w:pPr>
        <w:ind w:firstLine="708"/>
        <w:jc w:val="both"/>
      </w:pPr>
      <w:r>
        <w:t xml:space="preserve">3. </w:t>
      </w:r>
      <w:proofErr w:type="gramStart"/>
      <w:r>
        <w:t>Соглашения о передаче органами местного самоуправления части своих полномочий по решению вопросов местного значения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roofErr w:type="gramEnd"/>
    </w:p>
    <w:p w:rsidR="00AA1647" w:rsidRDefault="00AA1647" w:rsidP="00AA1647"/>
    <w:p w:rsidR="00AA1647" w:rsidRDefault="00AA1647" w:rsidP="00AA1647">
      <w:r>
        <w:t>2.Статью 6.1. Устава изложить в следующей редакции:</w:t>
      </w:r>
    </w:p>
    <w:p w:rsidR="00AA1647" w:rsidRDefault="00AA1647" w:rsidP="00AA1647">
      <w:pPr>
        <w:jc w:val="both"/>
      </w:pPr>
      <w:r>
        <w:t>«</w:t>
      </w:r>
      <w:r>
        <w:rPr>
          <w:b/>
          <w:bCs/>
        </w:rPr>
        <w:t>Статья 6.1. Права органов местного самоуправления поселения на решение вопросов, не отнесенных к вопросам местного значения поселений</w:t>
      </w:r>
    </w:p>
    <w:p w:rsidR="00AA1647" w:rsidRDefault="00AA1647" w:rsidP="00AA1647">
      <w:pPr>
        <w:jc w:val="both"/>
      </w:pPr>
    </w:p>
    <w:p w:rsidR="00AA1647" w:rsidRDefault="00AA1647" w:rsidP="00AA1647">
      <w:pPr>
        <w:ind w:firstLine="708"/>
        <w:jc w:val="both"/>
      </w:pPr>
      <w:r>
        <w:t xml:space="preserve">1. Органы местного самоуправления поселения имеют право </w:t>
      </w:r>
      <w:proofErr w:type="gramStart"/>
      <w:r>
        <w:t>на</w:t>
      </w:r>
      <w:proofErr w:type="gramEnd"/>
      <w:r>
        <w:t>:</w:t>
      </w:r>
    </w:p>
    <w:p w:rsidR="00AA1647" w:rsidRDefault="00AA1647" w:rsidP="00AA1647">
      <w:pPr>
        <w:jc w:val="both"/>
      </w:pPr>
      <w:r>
        <w:t>1) создание музеев поселения;</w:t>
      </w:r>
    </w:p>
    <w:p w:rsidR="00AA1647" w:rsidRDefault="00AA1647" w:rsidP="00AA1647">
      <w:pPr>
        <w:jc w:val="both"/>
      </w:pPr>
      <w:r>
        <w:t>2) совершение нотариальных действий, предусмотренных законодательством, в случае отсутствия в поселении нотариуса;</w:t>
      </w:r>
    </w:p>
    <w:p w:rsidR="00AA1647" w:rsidRDefault="00AA1647" w:rsidP="00AA1647">
      <w:pPr>
        <w:jc w:val="both"/>
      </w:pPr>
      <w:r>
        <w:t>3) участие в осуществлении деятельности по опеке и попечительству;</w:t>
      </w:r>
    </w:p>
    <w:p w:rsidR="00AA1647" w:rsidRDefault="00AA1647" w:rsidP="00AA1647">
      <w:pPr>
        <w:jc w:val="both"/>
      </w:pPr>
      <w:r>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AA1647" w:rsidRDefault="00AA1647" w:rsidP="00AA1647">
      <w:pPr>
        <w:jc w:val="both"/>
      </w:pPr>
      <w: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AA1647" w:rsidRDefault="00AA1647" w:rsidP="00AA1647">
      <w:pPr>
        <w:jc w:val="both"/>
      </w:pPr>
      <w:r>
        <w:t>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AA1647" w:rsidRDefault="00AA1647" w:rsidP="00AA1647">
      <w:pPr>
        <w:jc w:val="both"/>
      </w:pPr>
      <w:r>
        <w:t>6.1) создание муниципальной пожарной охраны;</w:t>
      </w:r>
    </w:p>
    <w:p w:rsidR="00AA1647" w:rsidRDefault="00AA1647" w:rsidP="00AA1647">
      <w:pPr>
        <w:jc w:val="both"/>
      </w:pPr>
      <w:r>
        <w:t>7) создание условий для развития туризма;</w:t>
      </w:r>
    </w:p>
    <w:p w:rsidR="00AA1647" w:rsidRDefault="00AA1647" w:rsidP="00AA1647">
      <w:pPr>
        <w:jc w:val="both"/>
      </w:pPr>
      <w:r>
        <w:lastRenderedPageBreak/>
        <w:t xml:space="preserve">8) оказание поддержки общественным наблюдательным комиссиям, осуществляющим общественный </w:t>
      </w:r>
      <w:proofErr w:type="gramStart"/>
      <w:r>
        <w:t>контроль за</w:t>
      </w:r>
      <w:proofErr w:type="gramEnd"/>
      <w:r>
        <w:t xml:space="preserve"> обеспечением прав человека и содействие лицам, находящимся в местах принудительного содержания; </w:t>
      </w:r>
    </w:p>
    <w:p w:rsidR="00AA1647" w:rsidRDefault="00AA1647" w:rsidP="00AA1647">
      <w:pPr>
        <w:jc w:val="both"/>
      </w:pPr>
      <w:r>
        <w:t>9)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N 181-ФЗ "О социальной защите инвалидов в Российской Федерации";</w:t>
      </w:r>
    </w:p>
    <w:p w:rsidR="00AA1647" w:rsidRDefault="00AA1647" w:rsidP="00AA1647">
      <w:pPr>
        <w:jc w:val="both"/>
      </w:pPr>
      <w:r>
        <w:t>10)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AA1647" w:rsidRDefault="00AA1647" w:rsidP="00AA1647">
      <w:pPr>
        <w:jc w:val="both"/>
      </w:pPr>
      <w:r>
        <w:t>11) осуществление мероприятий по отлову и содержанию безнадзорных животных, обитающих на территории поселения;</w:t>
      </w:r>
    </w:p>
    <w:p w:rsidR="00AA1647" w:rsidRDefault="00AA1647" w:rsidP="00AA1647">
      <w:pPr>
        <w:jc w:val="both"/>
      </w:pPr>
      <w:r>
        <w:t>12)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AA1647" w:rsidRDefault="00AA1647" w:rsidP="00AA1647">
      <w:pPr>
        <w:spacing w:line="312" w:lineRule="auto"/>
        <w:jc w:val="both"/>
        <w:rPr>
          <w:color w:val="FF0000"/>
        </w:rPr>
      </w:pPr>
      <w:r>
        <w:rPr>
          <w:color w:val="FF0000"/>
        </w:rPr>
        <w:t>13)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AA1647" w:rsidRDefault="00AA1647" w:rsidP="00AA1647">
      <w:pPr>
        <w:ind w:firstLine="540"/>
        <w:jc w:val="both"/>
      </w:pPr>
      <w:r>
        <w:t xml:space="preserve">2. </w:t>
      </w:r>
      <w:proofErr w:type="gramStart"/>
      <w:r>
        <w:t>Органы местного самоуправления сельского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года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w:t>
      </w:r>
      <w:proofErr w:type="gramEnd"/>
      <w:r>
        <w:t xml:space="preserve"> самоуправления других муниципальных образований, органов государственной власти и не исключенные из их компетенции федеральными законами и законами Брянской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AA1647" w:rsidRDefault="00AA1647" w:rsidP="00AA1647">
      <w:pPr>
        <w:ind w:firstLine="540"/>
        <w:jc w:val="both"/>
      </w:pPr>
    </w:p>
    <w:p w:rsidR="00AA1647" w:rsidRDefault="00AA1647" w:rsidP="00AA1647">
      <w:pPr>
        <w:jc w:val="both"/>
      </w:pPr>
      <w:r>
        <w:t xml:space="preserve">  3.Статью 8. Устава изложить в следующей редакции:</w:t>
      </w:r>
    </w:p>
    <w:p w:rsidR="00AA1647" w:rsidRDefault="00AA1647" w:rsidP="00AA1647">
      <w:pPr>
        <w:jc w:val="both"/>
        <w:rPr>
          <w:b/>
          <w:bCs/>
        </w:rPr>
      </w:pPr>
      <w:r>
        <w:rPr>
          <w:b/>
          <w:bCs/>
        </w:rPr>
        <w:t>«Статья 8. Полномочия органов местного самоуправления по решению вопросов местного значения</w:t>
      </w:r>
    </w:p>
    <w:p w:rsidR="00AA1647" w:rsidRDefault="00AA1647" w:rsidP="00AA1647">
      <w:pPr>
        <w:jc w:val="center"/>
        <w:rPr>
          <w:b/>
          <w:bCs/>
        </w:rPr>
      </w:pPr>
    </w:p>
    <w:p w:rsidR="00AA1647" w:rsidRDefault="00AA1647" w:rsidP="00AA1647">
      <w:pPr>
        <w:jc w:val="both"/>
      </w:pPr>
      <w:r>
        <w:t>1. В целях решения вопросов местного значения органы местного самоуправления __________ сельского поселения обладают следующими полномочиями:</w:t>
      </w:r>
    </w:p>
    <w:p w:rsidR="00AA1647" w:rsidRDefault="00AA1647" w:rsidP="00AA1647">
      <w:pPr>
        <w:jc w:val="both"/>
      </w:pPr>
      <w:r>
        <w:t>1) принятие устава ____________сельского поселения и внесение в него изменений и дополнений, издание муниципальных правовых актов;</w:t>
      </w:r>
    </w:p>
    <w:p w:rsidR="00AA1647" w:rsidRDefault="00AA1647" w:rsidP="00AA1647">
      <w:pPr>
        <w:jc w:val="both"/>
      </w:pPr>
      <w:r>
        <w:lastRenderedPageBreak/>
        <w:t>2) установление официальных символов сельского поселения;</w:t>
      </w:r>
    </w:p>
    <w:p w:rsidR="00AA1647" w:rsidRDefault="00AA1647" w:rsidP="00AA1647">
      <w:pPr>
        <w:jc w:val="both"/>
      </w:pPr>
      <w: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AA1647" w:rsidRDefault="00AA1647" w:rsidP="00AA1647">
      <w:pPr>
        <w:jc w:val="both"/>
      </w:pPr>
      <w: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AA1647" w:rsidRDefault="00AA1647" w:rsidP="00AA1647">
      <w:pPr>
        <w:jc w:val="both"/>
      </w:pPr>
      <w:r>
        <w:t xml:space="preserve">5)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w:t>
      </w:r>
      <w:proofErr w:type="gramStart"/>
      <w:r>
        <w:t>Полномочия органов местного самоуправления поселений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поселений и органами местного самоуправления  Почепского района;</w:t>
      </w:r>
      <w:proofErr w:type="gramEnd"/>
    </w:p>
    <w:p w:rsidR="00AA1647" w:rsidRDefault="00AA1647" w:rsidP="00AA1647">
      <w:pPr>
        <w:jc w:val="both"/>
        <w:rPr>
          <w:color w:val="FF0000"/>
        </w:rPr>
      </w:pPr>
      <w:r>
        <w:rPr>
          <w:color w:val="FF0000"/>
        </w:rPr>
        <w:t>6)</w:t>
      </w:r>
      <w:r>
        <w:rPr>
          <w:rFonts w:ascii="Arial" w:hAnsi="Arial" w:cs="Arial"/>
          <w:color w:val="FF0000"/>
          <w:shd w:val="clear" w:color="auto" w:fill="FFFFFF"/>
        </w:rPr>
        <w:t> </w:t>
      </w:r>
      <w:r>
        <w:rPr>
          <w:color w:val="FF0000"/>
          <w:shd w:val="clear" w:color="auto" w:fill="FFFFFF"/>
        </w:rPr>
        <w:t>полномочиями в сфере стратегического планирования, предусмотренными Федеральным </w:t>
      </w:r>
      <w:hyperlink r:id="rId5" w:anchor="dst0" w:history="1">
        <w:r>
          <w:rPr>
            <w:rStyle w:val="a3"/>
            <w:color w:val="FF0000"/>
            <w:shd w:val="clear" w:color="auto" w:fill="FFFFFF"/>
          </w:rPr>
          <w:t>законом</w:t>
        </w:r>
      </w:hyperlink>
      <w:r>
        <w:rPr>
          <w:color w:val="FF0000"/>
          <w:shd w:val="clear" w:color="auto" w:fill="FFFFFF"/>
        </w:rPr>
        <w:t> от 28 июня 2014 года N 172-ФЗ "О стратегическом планировании в Российской Федерации";</w:t>
      </w:r>
    </w:p>
    <w:p w:rsidR="00AA1647" w:rsidRDefault="00AA1647" w:rsidP="00AA1647">
      <w:pPr>
        <w:jc w:val="both"/>
      </w:pPr>
      <w:r>
        <w:t>7)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поселения, преобразования поселения;</w:t>
      </w:r>
    </w:p>
    <w:p w:rsidR="00AA1647" w:rsidRDefault="00AA1647" w:rsidP="00AA1647">
      <w:pPr>
        <w:jc w:val="both"/>
        <w:rPr>
          <w:color w:val="FF0000"/>
        </w:rPr>
      </w:pPr>
      <w:r>
        <w:t xml:space="preserve">8) </w:t>
      </w:r>
      <w:r>
        <w:rPr>
          <w:color w:val="FF0000"/>
          <w:shd w:val="clear" w:color="auto" w:fill="FFFFFF"/>
        </w:rPr>
        <w:t>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p w:rsidR="00AA1647" w:rsidRDefault="00AA1647" w:rsidP="00AA1647">
      <w:pPr>
        <w:jc w:val="both"/>
      </w:pPr>
      <w:r>
        <w:t>9) разработка и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AA1647" w:rsidRDefault="00AA1647" w:rsidP="00AA1647">
      <w:pPr>
        <w:jc w:val="both"/>
      </w:pPr>
      <w:r>
        <w:t>10)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поселения официальной информации о социально-экономическом и культурном развитии сельского поселения, о развитии его общественной инфраструктуры и иной официальной информации;</w:t>
      </w:r>
    </w:p>
    <w:p w:rsidR="00AA1647" w:rsidRDefault="00AA1647" w:rsidP="00AA1647">
      <w:pPr>
        <w:jc w:val="both"/>
      </w:pPr>
      <w:r>
        <w:t>11) осуществление международных и внешнеэкономических связей в соответствии с федеральными законами;</w:t>
      </w:r>
    </w:p>
    <w:p w:rsidR="00AA1647" w:rsidRDefault="00AA1647" w:rsidP="00AA1647">
      <w:pPr>
        <w:jc w:val="both"/>
      </w:pPr>
      <w:r>
        <w:lastRenderedPageBreak/>
        <w:t xml:space="preserve">12)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w:t>
      </w:r>
      <w:hyperlink r:id="rId6" w:tooltip="Федеральный закон от 02.03.2007 N 25-ФЗ(ред. от 30.03.2015)&quot;О муниципальной службе в Российской Федерации&quot;" w:history="1">
        <w:r>
          <w:rPr>
            <w:rStyle w:val="a3"/>
          </w:rPr>
          <w:t>законодательством</w:t>
        </w:r>
      </w:hyperlink>
      <w:r>
        <w:t xml:space="preserve"> Российской Федерации о муниципальной службе;</w:t>
      </w:r>
      <w:r>
        <w:br/>
      </w:r>
      <w:proofErr w:type="gramStart"/>
      <w:r>
        <w:t>13)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roofErr w:type="gramEnd"/>
    </w:p>
    <w:p w:rsidR="00AA1647" w:rsidRDefault="00AA1647" w:rsidP="00AA1647">
      <w:pPr>
        <w:jc w:val="both"/>
      </w:pPr>
      <w:r>
        <w:t>14) регистрация уставов территориального общественного самоуправления;</w:t>
      </w:r>
    </w:p>
    <w:p w:rsidR="00AA1647" w:rsidRDefault="00AA1647" w:rsidP="00AA1647">
      <w:pPr>
        <w:jc w:val="both"/>
      </w:pPr>
      <w:r>
        <w:t>15) заключение договоров и соглашений в рамках межмуниципального сотрудничества;</w:t>
      </w:r>
    </w:p>
    <w:p w:rsidR="00AA1647" w:rsidRDefault="00AA1647" w:rsidP="00AA1647">
      <w:pPr>
        <w:jc w:val="both"/>
      </w:pPr>
      <w:r>
        <w:t>16) иными полномочиями в соответствии с федеральным законом, устанавливающим общие принципы организации местного самоуправления в Российской Федерации и настоящим уставом».</w:t>
      </w:r>
    </w:p>
    <w:p w:rsidR="00AA1647" w:rsidRDefault="00AA1647" w:rsidP="00AA1647">
      <w:pPr>
        <w:jc w:val="both"/>
      </w:pPr>
    </w:p>
    <w:p w:rsidR="00AA1647" w:rsidRDefault="00AA1647" w:rsidP="00AA1647">
      <w:pPr>
        <w:jc w:val="both"/>
      </w:pPr>
      <w:r>
        <w:t xml:space="preserve">4. Дополнить  статьей следующего содержания:                                                                           </w:t>
      </w:r>
    </w:p>
    <w:p w:rsidR="00AA1647" w:rsidRDefault="00AA1647" w:rsidP="00AA1647">
      <w:pPr>
        <w:jc w:val="both"/>
        <w:rPr>
          <w:b/>
          <w:color w:val="FF0000"/>
        </w:rPr>
      </w:pPr>
      <w:r>
        <w:rPr>
          <w:b/>
          <w:color w:val="FF0000"/>
        </w:rPr>
        <w:t>Статья 15.1. Староста сельского населенного пункта</w:t>
      </w:r>
    </w:p>
    <w:p w:rsidR="00AA1647" w:rsidRDefault="00AA1647" w:rsidP="00AA1647">
      <w:pPr>
        <w:shd w:val="clear" w:color="auto" w:fill="FFFFFF"/>
        <w:spacing w:line="290" w:lineRule="atLeast"/>
        <w:jc w:val="both"/>
        <w:rPr>
          <w:color w:val="FF0000"/>
        </w:rPr>
      </w:pPr>
      <w:r>
        <w:rPr>
          <w:rStyle w:val="blk"/>
          <w:color w:val="FF0000"/>
        </w:rPr>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поселении может назначаться староста сельского населенного пункта.</w:t>
      </w:r>
    </w:p>
    <w:p w:rsidR="00AA1647" w:rsidRDefault="00AA1647" w:rsidP="00AA1647">
      <w:pPr>
        <w:shd w:val="clear" w:color="auto" w:fill="FFFFFF"/>
        <w:spacing w:line="290" w:lineRule="atLeast"/>
        <w:jc w:val="both"/>
        <w:rPr>
          <w:color w:val="FF0000"/>
        </w:rPr>
      </w:pPr>
      <w:bookmarkStart w:id="0" w:name="dst827"/>
      <w:bookmarkEnd w:id="0"/>
      <w:r>
        <w:rPr>
          <w:rStyle w:val="blk"/>
          <w:color w:val="FF0000"/>
        </w:rPr>
        <w:t>2. Староста сельского населенного пункта назначается Советом народных депутатов  муниципального образования, в состав которого входит данный сельский населенный пункт,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AA1647" w:rsidRDefault="00AA1647" w:rsidP="00AA1647">
      <w:pPr>
        <w:shd w:val="clear" w:color="auto" w:fill="FFFFFF"/>
        <w:spacing w:line="290" w:lineRule="atLeast"/>
        <w:jc w:val="both"/>
        <w:rPr>
          <w:color w:val="FF0000"/>
        </w:rPr>
      </w:pPr>
      <w:bookmarkStart w:id="1" w:name="dst828"/>
      <w:bookmarkEnd w:id="1"/>
      <w:r>
        <w:rPr>
          <w:rStyle w:val="blk"/>
          <w:color w:val="FF0000"/>
        </w:rPr>
        <w:t>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AA1647" w:rsidRDefault="00AA1647" w:rsidP="00AA1647">
      <w:pPr>
        <w:shd w:val="clear" w:color="auto" w:fill="FFFFFF"/>
        <w:spacing w:line="290" w:lineRule="atLeast"/>
        <w:ind w:firstLine="540"/>
        <w:jc w:val="both"/>
        <w:rPr>
          <w:color w:val="FF0000"/>
        </w:rPr>
      </w:pPr>
      <w:bookmarkStart w:id="2" w:name="dst829"/>
      <w:bookmarkEnd w:id="2"/>
      <w:r>
        <w:rPr>
          <w:rStyle w:val="blk"/>
          <w:color w:val="FF0000"/>
        </w:rPr>
        <w:t>Законом субъекта Российской Федерации с учетом исторических и иных местных традиций может быть установлено иное наименование должности старосты сельского населенного пункта.</w:t>
      </w:r>
    </w:p>
    <w:p w:rsidR="00AA1647" w:rsidRDefault="00AA1647" w:rsidP="00AA1647">
      <w:pPr>
        <w:shd w:val="clear" w:color="auto" w:fill="FFFFFF"/>
        <w:spacing w:line="290" w:lineRule="atLeast"/>
        <w:jc w:val="both"/>
        <w:rPr>
          <w:color w:val="FF0000"/>
        </w:rPr>
      </w:pPr>
      <w:bookmarkStart w:id="3" w:name="dst830"/>
      <w:bookmarkEnd w:id="3"/>
      <w:r>
        <w:rPr>
          <w:rStyle w:val="blk"/>
          <w:color w:val="FF0000"/>
        </w:rPr>
        <w:t>4. Старостой сельского населенного пункта не может быть назначено лицо:</w:t>
      </w:r>
    </w:p>
    <w:p w:rsidR="00AA1647" w:rsidRDefault="00AA1647" w:rsidP="00AA1647">
      <w:pPr>
        <w:shd w:val="clear" w:color="auto" w:fill="FFFFFF"/>
        <w:spacing w:line="290" w:lineRule="atLeast"/>
        <w:jc w:val="both"/>
        <w:rPr>
          <w:color w:val="FF0000"/>
        </w:rPr>
      </w:pPr>
      <w:bookmarkStart w:id="4" w:name="dst831"/>
      <w:bookmarkEnd w:id="4"/>
      <w:r>
        <w:rPr>
          <w:rStyle w:val="blk"/>
          <w:color w:val="FF0000"/>
        </w:rPr>
        <w:t xml:space="preserve">1) </w:t>
      </w:r>
      <w:proofErr w:type="gramStart"/>
      <w:r>
        <w:rPr>
          <w:rStyle w:val="blk"/>
          <w:color w:val="FF0000"/>
        </w:rPr>
        <w:t>замещающее</w:t>
      </w:r>
      <w:proofErr w:type="gramEnd"/>
      <w:r>
        <w:rPr>
          <w:rStyle w:val="blk"/>
          <w:color w:val="FF0000"/>
        </w:rPr>
        <w:t xml:space="preserve"> государственную должность, должность государственной гражданской службы, муниципальную должность или должность муниципальной службы;</w:t>
      </w:r>
    </w:p>
    <w:p w:rsidR="00AA1647" w:rsidRDefault="00AA1647" w:rsidP="00AA1647">
      <w:pPr>
        <w:shd w:val="clear" w:color="auto" w:fill="FFFFFF"/>
        <w:spacing w:line="290" w:lineRule="atLeast"/>
        <w:jc w:val="both"/>
        <w:rPr>
          <w:color w:val="FF0000"/>
        </w:rPr>
      </w:pPr>
      <w:bookmarkStart w:id="5" w:name="dst832"/>
      <w:bookmarkEnd w:id="5"/>
      <w:r>
        <w:rPr>
          <w:rStyle w:val="blk"/>
          <w:color w:val="FF0000"/>
        </w:rPr>
        <w:t xml:space="preserve">2) </w:t>
      </w:r>
      <w:proofErr w:type="gramStart"/>
      <w:r>
        <w:rPr>
          <w:rStyle w:val="blk"/>
          <w:color w:val="FF0000"/>
        </w:rPr>
        <w:t>признанное</w:t>
      </w:r>
      <w:proofErr w:type="gramEnd"/>
      <w:r>
        <w:rPr>
          <w:rStyle w:val="blk"/>
          <w:color w:val="FF0000"/>
        </w:rPr>
        <w:t xml:space="preserve"> судом недееспособным или ограниченно дееспособным;</w:t>
      </w:r>
    </w:p>
    <w:p w:rsidR="00AA1647" w:rsidRDefault="00AA1647" w:rsidP="00AA1647">
      <w:pPr>
        <w:shd w:val="clear" w:color="auto" w:fill="FFFFFF"/>
        <w:spacing w:line="290" w:lineRule="atLeast"/>
        <w:jc w:val="both"/>
        <w:rPr>
          <w:color w:val="FF0000"/>
        </w:rPr>
      </w:pPr>
      <w:bookmarkStart w:id="6" w:name="dst833"/>
      <w:bookmarkEnd w:id="6"/>
      <w:r>
        <w:rPr>
          <w:rStyle w:val="blk"/>
          <w:color w:val="FF0000"/>
        </w:rPr>
        <w:lastRenderedPageBreak/>
        <w:t xml:space="preserve">3) </w:t>
      </w:r>
      <w:proofErr w:type="gramStart"/>
      <w:r>
        <w:rPr>
          <w:rStyle w:val="blk"/>
          <w:color w:val="FF0000"/>
        </w:rPr>
        <w:t>имеющее</w:t>
      </w:r>
      <w:proofErr w:type="gramEnd"/>
      <w:r>
        <w:rPr>
          <w:rStyle w:val="blk"/>
          <w:color w:val="FF0000"/>
        </w:rPr>
        <w:t xml:space="preserve"> непогашенную или неснятую судимость.</w:t>
      </w:r>
    </w:p>
    <w:p w:rsidR="00AA1647" w:rsidRDefault="00AA1647" w:rsidP="00AA1647">
      <w:pPr>
        <w:shd w:val="clear" w:color="auto" w:fill="FFFFFF"/>
        <w:spacing w:line="290" w:lineRule="atLeast"/>
        <w:jc w:val="both"/>
        <w:rPr>
          <w:color w:val="FF0000"/>
        </w:rPr>
      </w:pPr>
      <w:bookmarkStart w:id="7" w:name="dst834"/>
      <w:bookmarkEnd w:id="7"/>
      <w:r>
        <w:rPr>
          <w:rStyle w:val="blk"/>
          <w:color w:val="FF0000"/>
        </w:rPr>
        <w:t>5. Срок полномочий старосты сельского населенного пункта устанавливается уставом муниципального образования и не может быть менее двух и более пяти лет.</w:t>
      </w:r>
    </w:p>
    <w:p w:rsidR="00AA1647" w:rsidRDefault="00AA1647" w:rsidP="00AA1647">
      <w:pPr>
        <w:shd w:val="clear" w:color="auto" w:fill="FFFFFF"/>
        <w:spacing w:line="290" w:lineRule="atLeast"/>
        <w:ind w:firstLine="540"/>
        <w:jc w:val="both"/>
        <w:rPr>
          <w:rStyle w:val="blk"/>
        </w:rPr>
      </w:pPr>
      <w:bookmarkStart w:id="8" w:name="dst835"/>
      <w:bookmarkEnd w:id="8"/>
      <w:proofErr w:type="gramStart"/>
      <w:r>
        <w:rPr>
          <w:rStyle w:val="blk"/>
          <w:color w:val="FF0000"/>
        </w:rPr>
        <w:t>Полномочия старосты сельского населенного пункта прекращаются досрочно по решению Совета народных депутатов, в состав которого входит данный сельский населенный пункт, по представлению схода граждан сельского населенного пункта, а также в случаях, установленных </w:t>
      </w:r>
      <w:hyperlink r:id="rId7" w:anchor="dst100515" w:history="1">
        <w:r>
          <w:rPr>
            <w:rStyle w:val="a3"/>
            <w:color w:val="FF0000"/>
          </w:rPr>
          <w:t>пунктами 1</w:t>
        </w:r>
      </w:hyperlink>
      <w:r>
        <w:rPr>
          <w:rStyle w:val="blk"/>
          <w:color w:val="FF0000"/>
        </w:rPr>
        <w:t> - </w:t>
      </w:r>
      <w:hyperlink r:id="rId8" w:anchor="dst52" w:history="1">
        <w:r>
          <w:rPr>
            <w:rStyle w:val="a3"/>
            <w:color w:val="FF0000"/>
          </w:rPr>
          <w:t>7 части 10 статьи 40</w:t>
        </w:r>
      </w:hyperlink>
      <w:r>
        <w:rPr>
          <w:rStyle w:val="blk"/>
          <w:color w:val="FF0000"/>
        </w:rPr>
        <w:t> </w:t>
      </w:r>
      <w:bookmarkStart w:id="9" w:name="dst836"/>
      <w:bookmarkEnd w:id="9"/>
      <w:r>
        <w:rPr>
          <w:color w:val="FF0000"/>
        </w:rPr>
        <w:t>Федерального закона от 06.10.2003 № 131-ФЗ «Об общих принципах организации местного самоуправления в Российской Федерации»,</w:t>
      </w:r>
      <w:proofErr w:type="gramEnd"/>
    </w:p>
    <w:p w:rsidR="00AA1647" w:rsidRDefault="00AA1647" w:rsidP="00AA1647">
      <w:pPr>
        <w:shd w:val="clear" w:color="auto" w:fill="FFFFFF"/>
        <w:spacing w:line="290" w:lineRule="atLeast"/>
        <w:jc w:val="both"/>
      </w:pPr>
      <w:r>
        <w:rPr>
          <w:rStyle w:val="blk"/>
          <w:color w:val="FF0000"/>
        </w:rPr>
        <w:t xml:space="preserve"> 6. Староста сельского населенного пункта для решения возложенных на него задач:</w:t>
      </w:r>
    </w:p>
    <w:p w:rsidR="00AA1647" w:rsidRDefault="00AA1647" w:rsidP="00AA1647">
      <w:pPr>
        <w:shd w:val="clear" w:color="auto" w:fill="FFFFFF"/>
        <w:spacing w:line="290" w:lineRule="atLeast"/>
        <w:jc w:val="both"/>
        <w:rPr>
          <w:color w:val="FF0000"/>
        </w:rPr>
      </w:pPr>
      <w:bookmarkStart w:id="10" w:name="dst837"/>
      <w:bookmarkEnd w:id="10"/>
      <w:r>
        <w:rPr>
          <w:rStyle w:val="blk"/>
          <w:color w:val="FF0000"/>
        </w:rPr>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AA1647" w:rsidRDefault="00AA1647" w:rsidP="00AA1647">
      <w:pPr>
        <w:shd w:val="clear" w:color="auto" w:fill="FFFFFF"/>
        <w:spacing w:line="290" w:lineRule="atLeast"/>
        <w:jc w:val="both"/>
        <w:rPr>
          <w:color w:val="FF0000"/>
        </w:rPr>
      </w:pPr>
      <w:bookmarkStart w:id="11" w:name="dst838"/>
      <w:bookmarkEnd w:id="11"/>
      <w:r>
        <w:rPr>
          <w:rStyle w:val="blk"/>
          <w:color w:val="FF0000"/>
        </w:rP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AA1647" w:rsidRDefault="00AA1647" w:rsidP="00AA1647">
      <w:pPr>
        <w:shd w:val="clear" w:color="auto" w:fill="FFFFFF"/>
        <w:spacing w:line="290" w:lineRule="atLeast"/>
        <w:jc w:val="both"/>
        <w:rPr>
          <w:color w:val="FF0000"/>
        </w:rPr>
      </w:pPr>
      <w:bookmarkStart w:id="12" w:name="dst839"/>
      <w:bookmarkEnd w:id="12"/>
      <w:r>
        <w:rPr>
          <w:rStyle w:val="blk"/>
          <w:color w:val="FF0000"/>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AA1647" w:rsidRDefault="00AA1647" w:rsidP="00AA1647">
      <w:pPr>
        <w:shd w:val="clear" w:color="auto" w:fill="FFFFFF"/>
        <w:spacing w:line="290" w:lineRule="atLeast"/>
        <w:jc w:val="both"/>
        <w:rPr>
          <w:color w:val="FF0000"/>
        </w:rPr>
      </w:pPr>
      <w:bookmarkStart w:id="13" w:name="dst840"/>
      <w:bookmarkEnd w:id="13"/>
      <w:r>
        <w:rPr>
          <w:rStyle w:val="blk"/>
          <w:color w:val="FF0000"/>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AA1647" w:rsidRDefault="00AA1647" w:rsidP="00AA1647">
      <w:pPr>
        <w:shd w:val="clear" w:color="auto" w:fill="FFFFFF"/>
        <w:spacing w:line="290" w:lineRule="atLeast"/>
        <w:jc w:val="both"/>
        <w:rPr>
          <w:color w:val="FF0000"/>
        </w:rPr>
      </w:pPr>
      <w:bookmarkStart w:id="14" w:name="dst841"/>
      <w:bookmarkEnd w:id="14"/>
      <w:r>
        <w:rPr>
          <w:rStyle w:val="blk"/>
          <w:color w:val="FF0000"/>
        </w:rPr>
        <w:t>5) осуществляет иные полномочия и права, предусмотренные уставом муниципального образования и (или) нормативным правовым актом Совета народных депутатов  в соответствии с законом субъекта Российской Федерации.</w:t>
      </w:r>
    </w:p>
    <w:p w:rsidR="00AA1647" w:rsidRDefault="00AA1647" w:rsidP="00AA1647">
      <w:pPr>
        <w:shd w:val="clear" w:color="auto" w:fill="FFFFFF"/>
        <w:spacing w:line="290" w:lineRule="atLeast"/>
        <w:jc w:val="both"/>
        <w:rPr>
          <w:color w:val="FF0000"/>
        </w:rPr>
      </w:pPr>
      <w:bookmarkStart w:id="15" w:name="dst842"/>
      <w:bookmarkEnd w:id="15"/>
      <w:r>
        <w:rPr>
          <w:rStyle w:val="blk"/>
          <w:color w:val="FF0000"/>
        </w:rPr>
        <w:t>7. Гарантии деятельности и иные вопросы статуса старосты сельского населенного пункта могут устанавливаться уставом муниципального образования и (или) Советом народных депутатов муниципального образования в соответствии с законом субъекта Российской Федерации.</w:t>
      </w:r>
    </w:p>
    <w:p w:rsidR="00AA1647" w:rsidRDefault="00AA1647" w:rsidP="00AA1647">
      <w:pPr>
        <w:jc w:val="both"/>
      </w:pPr>
    </w:p>
    <w:p w:rsidR="00AA1647" w:rsidRDefault="00AA1647" w:rsidP="00AA1647">
      <w:pPr>
        <w:pStyle w:val="4"/>
        <w:spacing w:before="0" w:beforeAutospacing="0" w:after="0" w:afterAutospacing="0"/>
        <w:rPr>
          <w:b w:val="0"/>
        </w:rPr>
      </w:pPr>
      <w:r>
        <w:rPr>
          <w:b w:val="0"/>
        </w:rPr>
        <w:t>5.Статью 16. Публичные слушания изложить в следующей редакции:</w:t>
      </w:r>
    </w:p>
    <w:p w:rsidR="00AA1647" w:rsidRDefault="00AA1647" w:rsidP="00AA1647">
      <w:pPr>
        <w:pStyle w:val="4"/>
        <w:spacing w:before="0" w:beforeAutospacing="0" w:after="0" w:afterAutospacing="0"/>
      </w:pPr>
      <w:r>
        <w:rPr>
          <w:b w:val="0"/>
        </w:rPr>
        <w:t>«</w:t>
      </w:r>
      <w:r>
        <w:t>Статья 16. Публичные слушания</w:t>
      </w:r>
    </w:p>
    <w:p w:rsidR="00AA1647" w:rsidRDefault="00AA1647" w:rsidP="00AA1647">
      <w:pPr>
        <w:pStyle w:val="a4"/>
        <w:spacing w:before="0" w:beforeAutospacing="0" w:after="0" w:afterAutospacing="0"/>
        <w:jc w:val="both"/>
      </w:pPr>
      <w:r>
        <w:t>1. Для обсуждения проектов муниципальных правовых актов по вопросам местного значения с участием жителей сельского поселения Советом народных депутатов, главой сельского поселения могут проводиться публичные слушания.</w:t>
      </w:r>
    </w:p>
    <w:p w:rsidR="00AA1647" w:rsidRDefault="00AA1647" w:rsidP="00AA1647">
      <w:pPr>
        <w:pStyle w:val="a4"/>
        <w:spacing w:before="0" w:beforeAutospacing="0" w:after="0" w:afterAutospacing="0"/>
        <w:jc w:val="both"/>
      </w:pPr>
      <w:r>
        <w:t>2. Публичные слушания проводятся по инициативе населения, Совета народных депутатов или главы сельского поселения.</w:t>
      </w:r>
    </w:p>
    <w:p w:rsidR="00AA1647" w:rsidRDefault="00AA1647" w:rsidP="00AA1647">
      <w:pPr>
        <w:pStyle w:val="a4"/>
        <w:spacing w:before="0" w:beforeAutospacing="0" w:after="0" w:afterAutospacing="0"/>
        <w:jc w:val="both"/>
      </w:pPr>
      <w:r>
        <w:t>Публичные слушания, проводимые по инициативе населения или Совета народных депутатов, назначаются Советом народных депутатов, а по инициативе главы сельского поселения – главой сельского поселения.</w:t>
      </w:r>
    </w:p>
    <w:p w:rsidR="00AA1647" w:rsidRDefault="00AA1647" w:rsidP="00AA1647">
      <w:pPr>
        <w:pStyle w:val="a4"/>
        <w:spacing w:before="0" w:beforeAutospacing="0" w:after="0" w:afterAutospacing="0"/>
        <w:jc w:val="both"/>
      </w:pPr>
      <w:r>
        <w:t>3. На публичные слушания должны выноситься:</w:t>
      </w:r>
    </w:p>
    <w:p w:rsidR="00AA1647" w:rsidRDefault="00AA1647" w:rsidP="00AA1647">
      <w:pPr>
        <w:pStyle w:val="a4"/>
        <w:spacing w:before="0" w:beforeAutospacing="0" w:after="0" w:afterAutospacing="0"/>
        <w:jc w:val="both"/>
        <w:rPr>
          <w:color w:val="FF0000"/>
        </w:rPr>
      </w:pPr>
      <w:proofErr w:type="gramStart"/>
      <w:r>
        <w:rPr>
          <w:color w:val="FF0000"/>
        </w:rPr>
        <w:t xml:space="preserve">1) </w:t>
      </w:r>
      <w:r>
        <w:rPr>
          <w:color w:val="FF0000"/>
          <w:shd w:val="clear" w:color="auto" w:fill="FFFFFF"/>
        </w:rPr>
        <w:t xml:space="preserve">проект устава сельского поселения,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w:t>
      </w:r>
      <w:r>
        <w:rPr>
          <w:color w:val="FF0000"/>
          <w:shd w:val="clear" w:color="auto" w:fill="FFFFFF"/>
        </w:rPr>
        <w:lastRenderedPageBreak/>
        <w:t>воспроизведения положений </w:t>
      </w:r>
      <w:hyperlink r:id="rId9" w:anchor="dst0" w:history="1">
        <w:r>
          <w:rPr>
            <w:rStyle w:val="a3"/>
            <w:color w:val="FF0000"/>
            <w:shd w:val="clear" w:color="auto" w:fill="FFFFFF"/>
          </w:rPr>
          <w:t>Конституции</w:t>
        </w:r>
      </w:hyperlink>
      <w:r>
        <w:rPr>
          <w:color w:val="FF0000"/>
          <w:u w:val="single"/>
          <w:shd w:val="clear" w:color="auto" w:fill="FFFFFF"/>
        </w:rPr>
        <w:t> </w:t>
      </w:r>
      <w:r>
        <w:rPr>
          <w:color w:val="FF0000"/>
          <w:shd w:val="clear" w:color="auto" w:fill="FFFFFF"/>
        </w:rPr>
        <w:t>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roofErr w:type="gramEnd"/>
    </w:p>
    <w:p w:rsidR="00AA1647" w:rsidRDefault="00AA1647" w:rsidP="00AA1647">
      <w:pPr>
        <w:pStyle w:val="a4"/>
        <w:spacing w:before="0" w:beforeAutospacing="0" w:after="0" w:afterAutospacing="0"/>
        <w:jc w:val="both"/>
      </w:pPr>
      <w:r>
        <w:t>2) проект местного бюджета и отчет о его исполнении;</w:t>
      </w:r>
    </w:p>
    <w:p w:rsidR="00AA1647" w:rsidRDefault="00AA1647" w:rsidP="00AA1647">
      <w:pPr>
        <w:jc w:val="both"/>
        <w:rPr>
          <w:color w:val="FF0000"/>
          <w:shd w:val="clear" w:color="auto" w:fill="FFFFFF"/>
        </w:rPr>
      </w:pPr>
      <w:r>
        <w:rPr>
          <w:color w:val="FF0000"/>
        </w:rPr>
        <w:t>3)</w:t>
      </w:r>
      <w:r>
        <w:rPr>
          <w:rFonts w:ascii="Arial" w:hAnsi="Arial" w:cs="Arial"/>
          <w:color w:val="FF0000"/>
          <w:shd w:val="clear" w:color="auto" w:fill="FFFFFF"/>
        </w:rPr>
        <w:t xml:space="preserve"> </w:t>
      </w:r>
      <w:r>
        <w:rPr>
          <w:color w:val="FF0000"/>
          <w:shd w:val="clear" w:color="auto" w:fill="FFFFFF"/>
        </w:rPr>
        <w:t>прое</w:t>
      </w:r>
      <w:proofErr w:type="gramStart"/>
      <w:r>
        <w:rPr>
          <w:color w:val="FF0000"/>
          <w:shd w:val="clear" w:color="auto" w:fill="FFFFFF"/>
        </w:rPr>
        <w:t>кт стр</w:t>
      </w:r>
      <w:proofErr w:type="gramEnd"/>
      <w:r>
        <w:rPr>
          <w:color w:val="FF0000"/>
          <w:shd w:val="clear" w:color="auto" w:fill="FFFFFF"/>
        </w:rPr>
        <w:t>атегии социально-экономического развития сельского поселения;</w:t>
      </w:r>
    </w:p>
    <w:p w:rsidR="00AA1647" w:rsidRDefault="00AA1647" w:rsidP="00AA1647">
      <w:pPr>
        <w:jc w:val="both"/>
      </w:pPr>
      <w:r>
        <w:t xml:space="preserve">4) вопросы о преобразовании муниципального образования, за исключением случаев, если в соответствии со статьей 13  Федерального закона от 06.10.2003 № 131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w:t>
      </w:r>
      <w:proofErr w:type="gramStart"/>
      <w:r>
        <w:t>голосования</w:t>
      </w:r>
      <w:proofErr w:type="gramEnd"/>
      <w:r>
        <w:t xml:space="preserve"> либо на сходах граждан.</w:t>
      </w:r>
    </w:p>
    <w:p w:rsidR="00AA1647" w:rsidRDefault="00AA1647" w:rsidP="00AA1647">
      <w:pPr>
        <w:pStyle w:val="2"/>
        <w:rPr>
          <w:color w:val="FF0000"/>
        </w:rPr>
      </w:pPr>
      <w:r>
        <w:t>4.</w:t>
      </w:r>
      <w:r>
        <w:rPr>
          <w:rFonts w:ascii="Arial" w:hAnsi="Arial" w:cs="Arial"/>
          <w:color w:val="333333"/>
          <w:shd w:val="clear" w:color="auto" w:fill="FFFFFF"/>
        </w:rPr>
        <w:t xml:space="preserve"> </w:t>
      </w:r>
      <w:proofErr w:type="gramStart"/>
      <w:r>
        <w:rPr>
          <w:color w:val="FF0000"/>
          <w:shd w:val="clear" w:color="auto" w:fill="FFFFFF"/>
        </w:rPr>
        <w:t>Порядок организации и проведения публичных слушаний по проектам и вопросам, указанным в </w:t>
      </w:r>
      <w:hyperlink r:id="rId10" w:anchor="dst100329" w:history="1">
        <w:r>
          <w:rPr>
            <w:rStyle w:val="a3"/>
            <w:color w:val="FF0000"/>
            <w:shd w:val="clear" w:color="auto" w:fill="FFFFFF"/>
          </w:rPr>
          <w:t>части 3</w:t>
        </w:r>
      </w:hyperlink>
      <w:r>
        <w:rPr>
          <w:color w:val="FF0000"/>
          <w:shd w:val="clear" w:color="auto" w:fill="FFFFFF"/>
        </w:rPr>
        <w:t> настоящей статьи, определяется уставом муниципального образования и (или) решением сельского Совета народных депутатов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муниципального образования, опубликование</w:t>
      </w:r>
      <w:proofErr w:type="gramEnd"/>
      <w:r>
        <w:rPr>
          <w:color w:val="FF0000"/>
          <w:shd w:val="clear" w:color="auto" w:fill="FFFFFF"/>
        </w:rPr>
        <w:t xml:space="preserve"> (обнародование) результатов публичных слушаний, включая мотивированное обоснование принятых решений.</w:t>
      </w:r>
    </w:p>
    <w:p w:rsidR="00AA1647" w:rsidRDefault="00AA1647" w:rsidP="00AA1647">
      <w:pPr>
        <w:jc w:val="both"/>
        <w:rPr>
          <w:color w:val="FF0000"/>
        </w:rPr>
      </w:pPr>
      <w:r>
        <w:rPr>
          <w:color w:val="FF0000"/>
        </w:rPr>
        <w:t>5.</w:t>
      </w:r>
      <w:r>
        <w:rPr>
          <w:rFonts w:ascii="Arial" w:hAnsi="Arial" w:cs="Arial"/>
          <w:color w:val="333333"/>
          <w:shd w:val="clear" w:color="auto" w:fill="FFFFFF"/>
        </w:rPr>
        <w:t xml:space="preserve"> </w:t>
      </w:r>
      <w:proofErr w:type="gramStart"/>
      <w:r>
        <w:rPr>
          <w:color w:val="FF0000"/>
          <w:shd w:val="clear" w:color="auto" w:fill="FFFFFF"/>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Pr>
          <w:color w:val="FF0000"/>
          <w:shd w:val="clear" w:color="auto" w:fill="FFFFFF"/>
        </w:rPr>
        <w:t xml:space="preserve"> </w:t>
      </w:r>
      <w:proofErr w:type="gramStart"/>
      <w:r>
        <w:rPr>
          <w:color w:val="FF0000"/>
          <w:shd w:val="clear" w:color="auto" w:fill="FFFFFF"/>
        </w:rPr>
        <w:t>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уставом муниципального образования и (или) решением сельского Совета народных депутатов с учетом положений </w:t>
      </w:r>
      <w:hyperlink r:id="rId11" w:anchor="dst2104" w:history="1">
        <w:r>
          <w:rPr>
            <w:rStyle w:val="a3"/>
            <w:color w:val="FF0000"/>
            <w:shd w:val="clear" w:color="auto" w:fill="FFFFFF"/>
          </w:rPr>
          <w:t>законодательства</w:t>
        </w:r>
      </w:hyperlink>
      <w:r>
        <w:rPr>
          <w:color w:val="FF0000"/>
          <w:shd w:val="clear" w:color="auto" w:fill="FFFFFF"/>
        </w:rPr>
        <w:t> о градостроительной деятельности.</w:t>
      </w:r>
      <w:proofErr w:type="gramEnd"/>
    </w:p>
    <w:p w:rsidR="00AA1647" w:rsidRDefault="00AA1647" w:rsidP="00AA1647">
      <w:pPr>
        <w:jc w:val="both"/>
        <w:rPr>
          <w:color w:val="FF0000"/>
          <w:shd w:val="clear" w:color="auto" w:fill="FFFFFF"/>
        </w:rPr>
      </w:pPr>
      <w:r>
        <w:rPr>
          <w:color w:val="FF0000"/>
        </w:rPr>
        <w:t>6.</w:t>
      </w:r>
      <w:r>
        <w:rPr>
          <w:color w:val="FF0000"/>
          <w:shd w:val="clear" w:color="auto" w:fill="FFFFFF"/>
        </w:rPr>
        <w:t xml:space="preserve"> В поселении, в котором полномочия сельского Совета народных депутатов осуществляются сходом граждан, публичные слушания и общественные обсуждения могут не проводиться по проектам муниципальных правовых актов и вопросам, решения по которым принимаются сходом граждан.</w:t>
      </w:r>
    </w:p>
    <w:p w:rsidR="00AA1647" w:rsidRDefault="00AA1647" w:rsidP="00AA1647">
      <w:pPr>
        <w:jc w:val="both"/>
        <w:rPr>
          <w:color w:val="FF0000"/>
          <w:shd w:val="clear" w:color="auto" w:fill="FFFFFF"/>
        </w:rPr>
      </w:pPr>
    </w:p>
    <w:p w:rsidR="00AA1647" w:rsidRDefault="00AA1647" w:rsidP="00AA1647">
      <w:pPr>
        <w:jc w:val="both"/>
      </w:pPr>
      <w:r>
        <w:t xml:space="preserve">       6. Статью 23. Устава изложить в следующей редакции:</w:t>
      </w:r>
    </w:p>
    <w:p w:rsidR="00AA1647" w:rsidRDefault="00AA1647" w:rsidP="00AA1647">
      <w:pPr>
        <w:jc w:val="both"/>
        <w:rPr>
          <w:b/>
        </w:rPr>
      </w:pPr>
      <w:r>
        <w:rPr>
          <w:b/>
        </w:rPr>
        <w:t>Статья 23. Компетенция ___________________  сельского Совета народных депутатов</w:t>
      </w:r>
    </w:p>
    <w:p w:rsidR="00AA1647" w:rsidRDefault="00AA1647" w:rsidP="00AA1647">
      <w:pPr>
        <w:jc w:val="both"/>
      </w:pPr>
      <w:r>
        <w:t>1. В исключительной компетенции  _____________ Совета народных депутатов находятся:</w:t>
      </w:r>
    </w:p>
    <w:p w:rsidR="00AA1647" w:rsidRDefault="00AA1647" w:rsidP="00AA1647">
      <w:pPr>
        <w:jc w:val="both"/>
      </w:pPr>
      <w:r>
        <w:t>1) принятие устава _____________ сельского поселения и внесение в него изменений и дополнений;</w:t>
      </w:r>
    </w:p>
    <w:p w:rsidR="00AA1647" w:rsidRDefault="00AA1647" w:rsidP="00AA1647">
      <w:pPr>
        <w:jc w:val="both"/>
      </w:pPr>
      <w:r>
        <w:lastRenderedPageBreak/>
        <w:t>2) утверждение местного бюджета и отчета о его исполнении;</w:t>
      </w:r>
    </w:p>
    <w:p w:rsidR="00AA1647" w:rsidRDefault="00AA1647" w:rsidP="00AA1647">
      <w:pPr>
        <w:jc w:val="both"/>
      </w:pPr>
      <w:r>
        <w:t>3) установление, изменение и отмена местных налогов и сборов в соответствии с законодательством Российской Федерации о налогах и сборах;</w:t>
      </w:r>
    </w:p>
    <w:p w:rsidR="00AA1647" w:rsidRDefault="00AA1647" w:rsidP="00AA1647">
      <w:pPr>
        <w:jc w:val="both"/>
        <w:rPr>
          <w:color w:val="FF0000"/>
        </w:rPr>
      </w:pPr>
      <w:r>
        <w:rPr>
          <w:color w:val="FF0000"/>
        </w:rPr>
        <w:t>4)</w:t>
      </w:r>
      <w:r>
        <w:rPr>
          <w:color w:val="FF0000"/>
          <w:shd w:val="clear" w:color="auto" w:fill="FFFFFF"/>
        </w:rPr>
        <w:t xml:space="preserve"> утверждение стратегии социально-экономического развития сельского поселения;</w:t>
      </w:r>
    </w:p>
    <w:p w:rsidR="00AA1647" w:rsidRDefault="00AA1647" w:rsidP="00AA1647">
      <w:pPr>
        <w:jc w:val="both"/>
      </w:pPr>
      <w:r>
        <w:t>5) определение порядка управления и распоряжения имуществом, находящимся в муниципальной собственности;</w:t>
      </w:r>
    </w:p>
    <w:p w:rsidR="00AA1647" w:rsidRDefault="00AA1647" w:rsidP="00AA1647">
      <w:pPr>
        <w:jc w:val="both"/>
      </w:pPr>
      <w: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AA1647" w:rsidRDefault="00AA1647" w:rsidP="00AA1647">
      <w:pPr>
        <w:jc w:val="both"/>
      </w:pPr>
      <w:r>
        <w:t>7) определение порядка участия муниципального образования в организациях межмуниципального сотрудничества;</w:t>
      </w:r>
    </w:p>
    <w:p w:rsidR="00AA1647" w:rsidRDefault="00AA1647" w:rsidP="00AA1647">
      <w:pPr>
        <w:jc w:val="both"/>
      </w:pPr>
      <w:r>
        <w:t>8) определение порядка материально-технического и организационного обеспечения деятельности органов местного самоуправления;</w:t>
      </w:r>
    </w:p>
    <w:p w:rsidR="00AA1647" w:rsidRDefault="00AA1647" w:rsidP="00AA1647">
      <w:pPr>
        <w:jc w:val="both"/>
      </w:pPr>
      <w:r>
        <w:t xml:space="preserve">9) </w:t>
      </w:r>
      <w:proofErr w:type="gramStart"/>
      <w:r>
        <w:t>контроль за</w:t>
      </w:r>
      <w:proofErr w:type="gramEnd"/>
      <w: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AA1647" w:rsidRDefault="00AA1647" w:rsidP="00AA1647">
      <w:pPr>
        <w:jc w:val="both"/>
      </w:pPr>
      <w:r>
        <w:t>10) принятие решения об удалении главы сельского поселения в отставку;</w:t>
      </w:r>
    </w:p>
    <w:p w:rsidR="00AA1647" w:rsidRDefault="00AA1647" w:rsidP="00AA1647">
      <w:pPr>
        <w:jc w:val="both"/>
        <w:rPr>
          <w:color w:val="FF0000"/>
        </w:rPr>
      </w:pPr>
      <w:r>
        <w:t>11)</w:t>
      </w:r>
      <w:r>
        <w:rPr>
          <w:rFonts w:ascii="Arial" w:hAnsi="Arial" w:cs="Arial"/>
          <w:color w:val="333333"/>
          <w:shd w:val="clear" w:color="auto" w:fill="FFFFFF"/>
        </w:rPr>
        <w:t xml:space="preserve"> </w:t>
      </w:r>
      <w:r>
        <w:rPr>
          <w:color w:val="FF0000"/>
          <w:shd w:val="clear" w:color="auto" w:fill="FFFFFF"/>
        </w:rPr>
        <w:t>утверждение правил благоустройства территории сельского поселения.</w:t>
      </w:r>
    </w:p>
    <w:p w:rsidR="00AA1647" w:rsidRDefault="00AA1647" w:rsidP="00AA1647">
      <w:pPr>
        <w:jc w:val="both"/>
      </w:pPr>
      <w:r>
        <w:t>2. К полномочиям Совета народных депутатов также относятся:</w:t>
      </w:r>
    </w:p>
    <w:p w:rsidR="00AA1647" w:rsidRDefault="00AA1647" w:rsidP="00AA1647">
      <w:pPr>
        <w:jc w:val="both"/>
      </w:pPr>
      <w:r>
        <w:t>1) утверждение описания и порядка официального использования официальных символов сельского поселения;</w:t>
      </w:r>
    </w:p>
    <w:p w:rsidR="00AA1647" w:rsidRDefault="00AA1647" w:rsidP="00AA1647">
      <w:pPr>
        <w:jc w:val="both"/>
      </w:pPr>
      <w:r>
        <w:t>2) утверждение структуры сельской администрации по представлению главы сельского поселения;</w:t>
      </w:r>
    </w:p>
    <w:p w:rsidR="00AA1647" w:rsidRDefault="00AA1647" w:rsidP="00AA1647">
      <w:pPr>
        <w:jc w:val="both"/>
      </w:pPr>
      <w:r>
        <w:t>3) формирование избирательной комиссии сельского поселения в соответствии с федеральным законодательством и законодательством Брянской области;</w:t>
      </w:r>
    </w:p>
    <w:p w:rsidR="00AA1647" w:rsidRDefault="00AA1647" w:rsidP="00AA1647">
      <w:pPr>
        <w:jc w:val="both"/>
      </w:pPr>
      <w:r>
        <w:t>4) внесение в органы государственной власти Брянской области инициатив, оформленных в виде решений сельского Совета об изменении границ сельского поселения, преобразовании сельского поселения;</w:t>
      </w:r>
    </w:p>
    <w:p w:rsidR="00AA1647" w:rsidRDefault="00AA1647" w:rsidP="00AA1647">
      <w:pPr>
        <w:jc w:val="both"/>
      </w:pPr>
      <w:r>
        <w:t>5) внесение в Брянскую областную Думу проектов законов и иных нормативных правовых актов, в порядке реализации права законодательной инициативы;</w:t>
      </w:r>
    </w:p>
    <w:p w:rsidR="00AA1647" w:rsidRDefault="00AA1647" w:rsidP="00AA1647">
      <w:pPr>
        <w:jc w:val="both"/>
      </w:pPr>
      <w:r>
        <w:t>6) назначение местного референдума и муниципальных выборов;</w:t>
      </w:r>
    </w:p>
    <w:p w:rsidR="00AA1647" w:rsidRDefault="00AA1647" w:rsidP="00AA1647">
      <w:pPr>
        <w:jc w:val="both"/>
      </w:pPr>
      <w:r>
        <w:t>7) назначение и определение порядка проведения публичных слушаний, собраний, конференций и опросов граждан;</w:t>
      </w:r>
    </w:p>
    <w:p w:rsidR="00AA1647" w:rsidRDefault="00AA1647" w:rsidP="00AA1647">
      <w:pPr>
        <w:jc w:val="both"/>
      </w:pPr>
      <w:r>
        <w:t>8) утверждение схемы избирательных округов;</w:t>
      </w:r>
    </w:p>
    <w:p w:rsidR="00AA1647" w:rsidRDefault="00AA1647" w:rsidP="00AA1647">
      <w:pPr>
        <w:jc w:val="both"/>
      </w:pPr>
      <w:r>
        <w:lastRenderedPageBreak/>
        <w:t>9) определение учредителя печатного средства массовой информации для опубликования муниципальных правовых актов, иной официальной информации.</w:t>
      </w:r>
    </w:p>
    <w:p w:rsidR="00AA1647" w:rsidRDefault="00AA1647" w:rsidP="00AA1647">
      <w:pPr>
        <w:jc w:val="both"/>
      </w:pPr>
      <w:r>
        <w:t>3. Совет народных депутатов обладает иными полномочиями, определенными федеральными законами, уставом и законами Брянской области, настоящим уставом.</w:t>
      </w:r>
    </w:p>
    <w:p w:rsidR="00AA1647" w:rsidRDefault="00AA1647" w:rsidP="00AA1647"/>
    <w:p w:rsidR="00AA1647" w:rsidRDefault="00AA1647" w:rsidP="00AA1647">
      <w:pPr>
        <w:jc w:val="both"/>
      </w:pPr>
      <w:r>
        <w:t xml:space="preserve">        7.  Статью 28. Устава изложить в следующей редакции:</w:t>
      </w:r>
    </w:p>
    <w:p w:rsidR="00AA1647" w:rsidRDefault="00AA1647" w:rsidP="00AA1647">
      <w:pPr>
        <w:jc w:val="both"/>
        <w:rPr>
          <w:b/>
        </w:rPr>
      </w:pPr>
      <w:r>
        <w:rPr>
          <w:b/>
        </w:rPr>
        <w:t>Статья 28. Глава сельского поселения</w:t>
      </w:r>
    </w:p>
    <w:p w:rsidR="00AA1647" w:rsidRDefault="00AA1647" w:rsidP="00AA1647">
      <w:pPr>
        <w:jc w:val="both"/>
      </w:pPr>
      <w:r>
        <w:t>1. Глава поселения является высшим должностным лицом поселения и наделяется настоящим уставом собственными полномочиями по решению вопросов местного значения сельского поселения.</w:t>
      </w:r>
    </w:p>
    <w:p w:rsidR="00AA1647" w:rsidRDefault="00AA1647" w:rsidP="00AA1647">
      <w:pPr>
        <w:jc w:val="both"/>
      </w:pPr>
      <w:r>
        <w:t>2. Глава сельского поселения избирается Советом народных депутатов тайным голосованием из числа депутатов на срок полномочий Совета народных депутатов.</w:t>
      </w:r>
    </w:p>
    <w:p w:rsidR="00AA1647" w:rsidRDefault="00AA1647" w:rsidP="00AA1647">
      <w:pPr>
        <w:jc w:val="both"/>
      </w:pPr>
      <w:r>
        <w:t>Глава сельского поселения считается избранным, если за него проголосовало более половины от числа избранных депутатов. Порядок избрания главы сельского поселения определяется Регламентом Совета народных депутатов.</w:t>
      </w:r>
    </w:p>
    <w:p w:rsidR="00AA1647" w:rsidRDefault="00AA1647" w:rsidP="00AA1647">
      <w:pPr>
        <w:jc w:val="both"/>
      </w:pPr>
      <w:r>
        <w:t>3. Глава поселения в соответствии с настоящим уставом исполняет полномочия председателя Совета народных депутатов, возглавляет сельскую администрацию и руководит ее деятельностью на принципах единоначалия.</w:t>
      </w:r>
    </w:p>
    <w:p w:rsidR="00AA1647" w:rsidRDefault="00AA1647" w:rsidP="00AA1647">
      <w:pPr>
        <w:jc w:val="both"/>
      </w:pPr>
      <w:r>
        <w:t xml:space="preserve">4. Полномочия главы поселения начинаются со дня  его вступления в должность  и прекращаются  в день вступления  в должность  вновь избранного главы поселения. </w:t>
      </w:r>
    </w:p>
    <w:p w:rsidR="00AA1647" w:rsidRDefault="00AA1647" w:rsidP="00AA1647">
      <w:pPr>
        <w:jc w:val="both"/>
      </w:pPr>
      <w:r>
        <w:t xml:space="preserve">5. </w:t>
      </w:r>
      <w:proofErr w:type="gramStart"/>
      <w:r>
        <w:t>Осуществляющий</w:t>
      </w:r>
      <w:proofErr w:type="gramEnd"/>
      <w:r>
        <w:t xml:space="preserve"> свои полномочия на постоянной основе глава поселения не вправе:</w:t>
      </w:r>
    </w:p>
    <w:p w:rsidR="00AA1647" w:rsidRDefault="00AA1647" w:rsidP="00AA1647">
      <w:pPr>
        <w:jc w:val="both"/>
        <w:rPr>
          <w:color w:val="FF0000"/>
        </w:rPr>
      </w:pPr>
      <w:proofErr w:type="gramStart"/>
      <w:r>
        <w:t xml:space="preserve">1) </w:t>
      </w:r>
      <w:r>
        <w:rPr>
          <w:color w:val="FF0000"/>
          <w:shd w:val="clear" w:color="auto" w:fill="FFFFFF"/>
        </w:rPr>
        <w:t>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субъекта Российской Федерации,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случаев</w:t>
      </w:r>
      <w:proofErr w:type="gramEnd"/>
      <w:r>
        <w:rPr>
          <w:color w:val="FF0000"/>
          <w:shd w:val="clear" w:color="auto" w:fill="FFFFFF"/>
        </w:rPr>
        <w:t>,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w:t>
      </w:r>
    </w:p>
    <w:p w:rsidR="00AA1647" w:rsidRDefault="00AA1647" w:rsidP="00AA1647">
      <w:pPr>
        <w:jc w:val="both"/>
      </w:pPr>
      <w:r>
        <w:t>2)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AA1647" w:rsidRDefault="00AA1647" w:rsidP="00AA1647">
      <w:pPr>
        <w:jc w:val="both"/>
      </w:pPr>
      <w:r>
        <w:lastRenderedPageBreak/>
        <w:t>3)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AA1647" w:rsidRDefault="00AA1647" w:rsidP="00AA1647">
      <w:pPr>
        <w:jc w:val="both"/>
      </w:pPr>
      <w:r>
        <w:t xml:space="preserve">6. Глава сельского поселения, </w:t>
      </w:r>
      <w:proofErr w:type="gramStart"/>
      <w:r>
        <w:t>осуществляющий</w:t>
      </w:r>
      <w:proofErr w:type="gramEnd"/>
      <w:r>
        <w:t xml:space="preserve">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w:t>
      </w:r>
    </w:p>
    <w:p w:rsidR="00AA1647" w:rsidRDefault="00AA1647" w:rsidP="00AA1647"/>
    <w:p w:rsidR="00AA1647" w:rsidRDefault="00AA1647" w:rsidP="00AA1647">
      <w:pPr>
        <w:jc w:val="both"/>
      </w:pPr>
      <w:r>
        <w:tab/>
        <w:t>8. Статью 29. Устава изложить в следующей редакции:</w:t>
      </w:r>
    </w:p>
    <w:p w:rsidR="00AA1647" w:rsidRDefault="00AA1647" w:rsidP="00AA1647">
      <w:pPr>
        <w:jc w:val="both"/>
        <w:rPr>
          <w:b/>
        </w:rPr>
      </w:pPr>
      <w:r>
        <w:rPr>
          <w:b/>
        </w:rPr>
        <w:t>Статья 29. Полномочия главы сельского поселения.</w:t>
      </w:r>
    </w:p>
    <w:p w:rsidR="00AA1647" w:rsidRDefault="00AA1647" w:rsidP="00AA1647">
      <w:pPr>
        <w:jc w:val="both"/>
      </w:pPr>
      <w:r>
        <w:t>1. Глава сельского поселения в сфере организации деятельности Совета народных депутатов осуществляет следующие полномочия:</w:t>
      </w:r>
    </w:p>
    <w:p w:rsidR="00AA1647" w:rsidRDefault="00AA1647" w:rsidP="00AA1647">
      <w:pPr>
        <w:jc w:val="both"/>
      </w:pPr>
      <w:r>
        <w:t>1) представляет сельское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сельского поселения;</w:t>
      </w:r>
    </w:p>
    <w:p w:rsidR="00AA1647" w:rsidRDefault="00AA1647" w:rsidP="00AA1647">
      <w:pPr>
        <w:jc w:val="both"/>
      </w:pPr>
      <w:r>
        <w:t>2) подписывает и обнародует в порядке, установленном настоящим уставом, нормативные правовые акты, принятые Советом народных депутатов;</w:t>
      </w:r>
    </w:p>
    <w:p w:rsidR="00AA1647" w:rsidRDefault="00AA1647" w:rsidP="00AA1647">
      <w:pPr>
        <w:jc w:val="both"/>
      </w:pPr>
      <w:r>
        <w:t>3) издает в пределах своих полномочий правовые акты;</w:t>
      </w:r>
    </w:p>
    <w:p w:rsidR="00AA1647" w:rsidRDefault="00AA1647" w:rsidP="00AA1647">
      <w:pPr>
        <w:jc w:val="both"/>
      </w:pPr>
      <w:r>
        <w:t>4) вносит на рассмотрение в Совет народных депутатов проекты муниципальных нормативных правовых актов;</w:t>
      </w:r>
    </w:p>
    <w:p w:rsidR="00AA1647" w:rsidRDefault="00AA1647" w:rsidP="00AA1647">
      <w:pPr>
        <w:jc w:val="both"/>
      </w:pPr>
      <w:r>
        <w:t>5) вправе требовать созыва внеочередного заседания Совета народных депутатов;</w:t>
      </w:r>
    </w:p>
    <w:p w:rsidR="00AA1647" w:rsidRDefault="00AA1647" w:rsidP="00AA1647">
      <w:pPr>
        <w:jc w:val="both"/>
      </w:pPr>
      <w:r>
        <w:t>6) предлагает вопросы в повестку дня заседаний Совета народных депутатов;</w:t>
      </w:r>
    </w:p>
    <w:p w:rsidR="00AA1647" w:rsidRDefault="00AA1647" w:rsidP="00AA1647">
      <w:pPr>
        <w:jc w:val="both"/>
      </w:pPr>
      <w:r>
        <w:t>7) представляет на утверждение Совета народных депутатов планы и программы социально-экономического развития сельского поселения, отчеты об их исполнении;</w:t>
      </w:r>
    </w:p>
    <w:p w:rsidR="00AA1647" w:rsidRDefault="00AA1647" w:rsidP="00AA1647">
      <w:pPr>
        <w:jc w:val="both"/>
      </w:pPr>
      <w:r>
        <w:t>8) заключает договоры и соглашения в рамках межмуниципального сотрудничества в пределах своих полномочий;</w:t>
      </w:r>
    </w:p>
    <w:p w:rsidR="00AA1647" w:rsidRDefault="00AA1647" w:rsidP="00AA1647">
      <w:pPr>
        <w:jc w:val="both"/>
      </w:pPr>
      <w:r>
        <w:t>9) осуществляет руководство по подготовке заседаний Совета народных депутатов и вопросов, выносимых на рассмотрение Совета народных депутатов;</w:t>
      </w:r>
    </w:p>
    <w:p w:rsidR="00AA1647" w:rsidRDefault="00AA1647" w:rsidP="00AA1647">
      <w:pPr>
        <w:jc w:val="both"/>
      </w:pPr>
      <w:r>
        <w:t>10) созывает заседания Совета народных депутатов, доводит до сведения депутатов время и место их проведения, а также проект повестки дня;</w:t>
      </w:r>
    </w:p>
    <w:p w:rsidR="00AA1647" w:rsidRDefault="00AA1647" w:rsidP="00AA1647">
      <w:pPr>
        <w:jc w:val="both"/>
      </w:pPr>
      <w:r>
        <w:t>11) ведет в соответствии с порядком, установленным правовыми актами Совета народных депутатов, заседания Совета народных депутатов;</w:t>
      </w:r>
    </w:p>
    <w:p w:rsidR="00AA1647" w:rsidRDefault="00AA1647" w:rsidP="00AA1647">
      <w:pPr>
        <w:jc w:val="both"/>
      </w:pPr>
      <w:r>
        <w:t>12) осуществляет общее руководство работой аппарата Совета народных депутатов;</w:t>
      </w:r>
    </w:p>
    <w:p w:rsidR="00AA1647" w:rsidRDefault="00AA1647" w:rsidP="00AA1647">
      <w:pPr>
        <w:jc w:val="both"/>
      </w:pPr>
      <w:r>
        <w:lastRenderedPageBreak/>
        <w:t>13) оказывает содействие депутатам в осуществлении ими своих полномочий, организует обеспечение их необходимой информацией;</w:t>
      </w:r>
    </w:p>
    <w:p w:rsidR="00AA1647" w:rsidRDefault="00AA1647" w:rsidP="00AA1647">
      <w:pPr>
        <w:jc w:val="both"/>
      </w:pPr>
      <w:r>
        <w:t>14) принимает меры по обеспечению гласности и учету общественного мнения в работе Совета народных депутатов;</w:t>
      </w:r>
    </w:p>
    <w:p w:rsidR="00AA1647" w:rsidRDefault="00AA1647" w:rsidP="00AA1647">
      <w:pPr>
        <w:jc w:val="both"/>
      </w:pPr>
      <w:r>
        <w:t>15) подписывает протоколы заседаний и иные документы Совета народных депутатов;</w:t>
      </w:r>
    </w:p>
    <w:p w:rsidR="00AA1647" w:rsidRDefault="00AA1647" w:rsidP="00AA1647">
      <w:pPr>
        <w:jc w:val="both"/>
      </w:pPr>
      <w:r>
        <w:t>16) организует в Совете народных депутатов прием граждан, рассмотрение их обращений или предложений;</w:t>
      </w:r>
    </w:p>
    <w:p w:rsidR="00AA1647" w:rsidRDefault="00AA1647" w:rsidP="00AA1647">
      <w:pPr>
        <w:jc w:val="both"/>
      </w:pPr>
      <w:r>
        <w:t>17) в соответствии с законодательством о труде пользуется правом найма и увольнения работников аппарата Совета народных депутатов, налагает дисциплинарные взыскания на работников аппарата, решает вопросы об их поощрении;</w:t>
      </w:r>
    </w:p>
    <w:p w:rsidR="00AA1647" w:rsidRDefault="00AA1647" w:rsidP="00AA1647">
      <w:pPr>
        <w:jc w:val="both"/>
      </w:pPr>
      <w:r>
        <w:t>18) координирует деятельность комиссий Совета народных депутатов и депутатских групп;</w:t>
      </w:r>
    </w:p>
    <w:p w:rsidR="00AA1647" w:rsidRDefault="00AA1647" w:rsidP="00AA1647">
      <w:pPr>
        <w:jc w:val="both"/>
      </w:pPr>
      <w:r>
        <w:t>19) открывает и закрывает расчетные счета Совета народных депутатов в банках;</w:t>
      </w:r>
    </w:p>
    <w:p w:rsidR="00AA1647" w:rsidRDefault="00AA1647" w:rsidP="00AA1647">
      <w:pPr>
        <w:jc w:val="both"/>
      </w:pPr>
      <w:r>
        <w:t>20) является распорядителем бюджетных средств по расходам, предусмотренным отдельной строкой в местном бюджете поселения на подготовку и проведение заседаний Совета народных депутатов, работу аппарата и его содержание, и по другим расходам, связанным с деятельностью Совета народных депутатов.</w:t>
      </w:r>
    </w:p>
    <w:p w:rsidR="00AA1647" w:rsidRDefault="00AA1647" w:rsidP="00AA1647">
      <w:pPr>
        <w:jc w:val="both"/>
      </w:pPr>
      <w:r>
        <w:t>2. В сфере осуществления исполнительно-распорядительной деятельности глава сельского поселения:</w:t>
      </w:r>
    </w:p>
    <w:p w:rsidR="00AA1647" w:rsidRDefault="00AA1647" w:rsidP="00AA1647">
      <w:pPr>
        <w:jc w:val="both"/>
      </w:pPr>
      <w:r>
        <w:t>1) осуществляет общее руководство деятельностью сельской администрации, ее структурных подразделений по решению вопросов, отнесенных к компетенции сельской администрации;</w:t>
      </w:r>
    </w:p>
    <w:p w:rsidR="00AA1647" w:rsidRDefault="00AA1647" w:rsidP="00AA1647">
      <w:pPr>
        <w:jc w:val="both"/>
      </w:pPr>
      <w:r>
        <w:t>2) заключает от имени сельской администрации договоры в пределах своей компетенции;</w:t>
      </w:r>
    </w:p>
    <w:p w:rsidR="00AA1647" w:rsidRDefault="00AA1647" w:rsidP="00AA1647">
      <w:pPr>
        <w:jc w:val="both"/>
      </w:pPr>
      <w:r>
        <w:t xml:space="preserve">3) разрабатывает и представляет на утверждение Совета народных депутатов структуру сельской администрации, формирует штат сельской администрации в </w:t>
      </w:r>
      <w:proofErr w:type="gramStart"/>
      <w:r>
        <w:t>пределах</w:t>
      </w:r>
      <w:proofErr w:type="gramEnd"/>
      <w:r>
        <w:t xml:space="preserve"> утвержденных в бюджете средств на содержание сельской администрации;</w:t>
      </w:r>
    </w:p>
    <w:p w:rsidR="00AA1647" w:rsidRDefault="00AA1647" w:rsidP="00AA1647">
      <w:pPr>
        <w:jc w:val="both"/>
      </w:pPr>
      <w:r>
        <w:t>4) утверждает положения о структурных подразделениях сельской администрации, не наделенными правами юридического лица;</w:t>
      </w:r>
    </w:p>
    <w:p w:rsidR="00AA1647" w:rsidRDefault="00AA1647" w:rsidP="00AA1647">
      <w:pPr>
        <w:jc w:val="both"/>
      </w:pPr>
      <w:r>
        <w:t>5) осуществляет функции распорядителя бюджетных средств, при исполнении местного бюджета;</w:t>
      </w:r>
    </w:p>
    <w:p w:rsidR="00AA1647" w:rsidRDefault="00AA1647" w:rsidP="00AA1647">
      <w:pPr>
        <w:jc w:val="both"/>
      </w:pPr>
      <w:r>
        <w:t>6) разрабатывает и вносит в Совет народных депутатов на утверждение проект бюджета сельского поселения (местного бюджета), планы и программы социально-экономического развития сельского поселения, а также отчеты об их исполнении;</w:t>
      </w:r>
    </w:p>
    <w:p w:rsidR="00AA1647" w:rsidRDefault="00AA1647" w:rsidP="00AA1647">
      <w:pPr>
        <w:jc w:val="both"/>
      </w:pPr>
      <w:r>
        <w:t>7) назначает на должность и освобождает от должности заместителей главы администрации (главы поселения), руководителей структурных подразделений сельской администрации, а также решает вопросы применения к ним мер поощрения и мер дисциплинарной ответственности;</w:t>
      </w:r>
    </w:p>
    <w:p w:rsidR="00AA1647" w:rsidRDefault="00AA1647" w:rsidP="00AA1647">
      <w:pPr>
        <w:jc w:val="both"/>
      </w:pPr>
      <w:r>
        <w:t>8)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Брянской области;</w:t>
      </w:r>
    </w:p>
    <w:p w:rsidR="00AA1647" w:rsidRDefault="00AA1647" w:rsidP="00AA1647">
      <w:pPr>
        <w:jc w:val="both"/>
      </w:pPr>
      <w:r>
        <w:lastRenderedPageBreak/>
        <w:t xml:space="preserve">9) осуществляет иные полномочия в соответствии с федеральными законами, законами Брянской области, настоящим уставом. </w:t>
      </w:r>
    </w:p>
    <w:p w:rsidR="00AA1647" w:rsidRDefault="00AA1647" w:rsidP="00AA1647">
      <w:pPr>
        <w:jc w:val="both"/>
      </w:pPr>
      <w:r>
        <w:t>3. Глава поселения в пределах своих полномочий издает постановления и распоряжения, которые вступают в силу с момента их подписания, если иной порядок не установлен действующим законодательством, настоящим уставом, самим муниципальным правовым актом.</w:t>
      </w:r>
    </w:p>
    <w:p w:rsidR="00AA1647" w:rsidRDefault="00AA1647" w:rsidP="00AA1647">
      <w:pPr>
        <w:jc w:val="both"/>
      </w:pPr>
      <w:r>
        <w:t>4. Глава поселения несет ответственность за деятельность сельской администрации, структурных подразделений.</w:t>
      </w:r>
    </w:p>
    <w:p w:rsidR="00AA1647" w:rsidRDefault="00AA1647" w:rsidP="00AA1647">
      <w:pPr>
        <w:jc w:val="both"/>
      </w:pPr>
      <w:r>
        <w:t xml:space="preserve">5. Глава поселения </w:t>
      </w:r>
      <w:proofErr w:type="gramStart"/>
      <w:r>
        <w:t>подконтролен</w:t>
      </w:r>
      <w:proofErr w:type="gramEnd"/>
      <w:r>
        <w:t xml:space="preserve"> и подотчетен населению и Совету народных депутатов.</w:t>
      </w:r>
    </w:p>
    <w:p w:rsidR="00AA1647" w:rsidRDefault="00AA1647" w:rsidP="00AA1647">
      <w:pPr>
        <w:jc w:val="both"/>
      </w:pPr>
      <w:r>
        <w:t>6. Глава сельского поселения представляет Совету народных депутатов ежегодные отчеты о результатах своей деятельности, деятельности местной администрации и иных подведомственных ему органов местного самоуправления, в том числе о решении вопросов, поставленных Советом народных депутатов.</w:t>
      </w:r>
    </w:p>
    <w:p w:rsidR="00AA1647" w:rsidRDefault="00AA1647" w:rsidP="00AA1647">
      <w:pPr>
        <w:jc w:val="both"/>
        <w:rPr>
          <w:color w:val="FF0000"/>
        </w:rPr>
      </w:pPr>
      <w:r>
        <w:t>7</w:t>
      </w:r>
      <w:r>
        <w:rPr>
          <w:color w:val="FF0000"/>
        </w:rPr>
        <w:t xml:space="preserve">. </w:t>
      </w:r>
      <w:r>
        <w:rPr>
          <w:color w:val="FF0000"/>
          <w:shd w:val="clear" w:color="auto" w:fill="FFFFFF"/>
        </w:rPr>
        <w:t> </w:t>
      </w:r>
      <w:proofErr w:type="gramStart"/>
      <w:r>
        <w:rPr>
          <w:color w:val="FF0000"/>
          <w:shd w:val="clear" w:color="auto" w:fill="FFFFFF"/>
        </w:rPr>
        <w:t>Глава сельского поселения должен соблюдать ограничения, запреты, исполнять обязанности, которые установлены Федеральным </w:t>
      </w:r>
      <w:hyperlink r:id="rId12" w:anchor="dst0" w:history="1">
        <w:r>
          <w:rPr>
            <w:rStyle w:val="a3"/>
            <w:color w:val="FF0000"/>
            <w:shd w:val="clear" w:color="auto" w:fill="FFFFFF"/>
          </w:rPr>
          <w:t>законом</w:t>
        </w:r>
      </w:hyperlink>
      <w:r>
        <w:rPr>
          <w:color w:val="FF0000"/>
          <w:shd w:val="clear" w:color="auto" w:fill="FFFFFF"/>
        </w:rPr>
        <w:t> от 25 декабря 2008 года N 273-ФЗ "О противодействии коррупции", Федеральным </w:t>
      </w:r>
      <w:hyperlink r:id="rId13" w:anchor="dst0" w:history="1">
        <w:r>
          <w:rPr>
            <w:rStyle w:val="a3"/>
            <w:color w:val="FF0000"/>
            <w:shd w:val="clear" w:color="auto" w:fill="FFFFFF"/>
          </w:rPr>
          <w:t>законом</w:t>
        </w:r>
      </w:hyperlink>
      <w:r>
        <w:rPr>
          <w:color w:val="FF0000"/>
          <w:shd w:val="clear" w:color="auto" w:fill="FFFFFF"/>
        </w:rPr>
        <w:t>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4" w:anchor="dst0" w:history="1">
        <w:r>
          <w:rPr>
            <w:rStyle w:val="a3"/>
            <w:color w:val="FF0000"/>
            <w:shd w:val="clear" w:color="auto" w:fill="FFFFFF"/>
          </w:rPr>
          <w:t>законом</w:t>
        </w:r>
      </w:hyperlink>
      <w:r>
        <w:rPr>
          <w:color w:val="FF0000"/>
          <w:shd w:val="clear" w:color="auto" w:fill="FFFFFF"/>
        </w:rPr>
        <w:t> от 7 мая 2013 года N 79-ФЗ "О запрете отдельным категориям лиц</w:t>
      </w:r>
      <w:proofErr w:type="gramEnd"/>
      <w:r>
        <w:rPr>
          <w:color w:val="FF0000"/>
          <w:shd w:val="clear" w:color="auto" w:fill="FFFFFF"/>
        </w:rPr>
        <w:t xml:space="preserve">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AA1647" w:rsidRDefault="00AA1647" w:rsidP="00AA1647">
      <w:pPr>
        <w:jc w:val="both"/>
        <w:rPr>
          <w:color w:val="FF0000"/>
        </w:rPr>
      </w:pPr>
    </w:p>
    <w:p w:rsidR="00AA1647" w:rsidRDefault="00AA1647" w:rsidP="00AA1647">
      <w:pPr>
        <w:ind w:firstLine="540"/>
      </w:pPr>
      <w:r>
        <w:t>9.Дополнить статьей следующего содержания</w:t>
      </w:r>
    </w:p>
    <w:p w:rsidR="00AA1647" w:rsidRDefault="00AA1647" w:rsidP="00AA1647">
      <w:pPr>
        <w:rPr>
          <w:b/>
          <w:color w:val="FF0000"/>
        </w:rPr>
      </w:pPr>
      <w:r>
        <w:rPr>
          <w:b/>
          <w:color w:val="FF0000"/>
        </w:rPr>
        <w:t>Статья 41.1. Содержание правил благоустройства  территории сельского поселения</w:t>
      </w:r>
    </w:p>
    <w:p w:rsidR="00AA1647" w:rsidRDefault="00AA1647" w:rsidP="00AA1647">
      <w:pPr>
        <w:shd w:val="clear" w:color="auto" w:fill="FFFFFF"/>
        <w:spacing w:line="290" w:lineRule="atLeast"/>
        <w:jc w:val="both"/>
        <w:rPr>
          <w:color w:val="FF0000"/>
        </w:rPr>
      </w:pPr>
      <w:r>
        <w:rPr>
          <w:rStyle w:val="blk"/>
          <w:color w:val="FF0000"/>
        </w:rPr>
        <w:t>1.Правила благоустройства территории сельского поселения утверждаются Советом народных депутатов соответствующего муниципального образования.</w:t>
      </w:r>
    </w:p>
    <w:p w:rsidR="00AA1647" w:rsidRDefault="00AA1647" w:rsidP="00AA1647">
      <w:pPr>
        <w:shd w:val="clear" w:color="auto" w:fill="FFFFFF"/>
        <w:spacing w:line="290" w:lineRule="atLeast"/>
        <w:jc w:val="both"/>
        <w:rPr>
          <w:color w:val="FF0000"/>
        </w:rPr>
      </w:pPr>
      <w:bookmarkStart w:id="16" w:name="dst795"/>
      <w:bookmarkEnd w:id="16"/>
      <w:r>
        <w:rPr>
          <w:rStyle w:val="blk"/>
          <w:color w:val="FF0000"/>
        </w:rPr>
        <w:t>2. Правила благоустройства территории сельского поселения могут регулировать вопросы:</w:t>
      </w:r>
    </w:p>
    <w:p w:rsidR="00AA1647" w:rsidRDefault="00AA1647" w:rsidP="00AA1647">
      <w:pPr>
        <w:shd w:val="clear" w:color="auto" w:fill="FFFFFF"/>
        <w:spacing w:line="290" w:lineRule="atLeast"/>
        <w:ind w:firstLine="540"/>
        <w:jc w:val="both"/>
        <w:rPr>
          <w:color w:val="FF0000"/>
        </w:rPr>
      </w:pPr>
      <w:bookmarkStart w:id="17" w:name="dst796"/>
      <w:bookmarkEnd w:id="17"/>
      <w:r>
        <w:rPr>
          <w:rStyle w:val="blk"/>
          <w:color w:val="FF0000"/>
        </w:rPr>
        <w:t>1) содержания территорий общего пользования и порядка пользования такими территориями;</w:t>
      </w:r>
    </w:p>
    <w:p w:rsidR="00AA1647" w:rsidRDefault="00AA1647" w:rsidP="00AA1647">
      <w:pPr>
        <w:shd w:val="clear" w:color="auto" w:fill="FFFFFF"/>
        <w:spacing w:line="290" w:lineRule="atLeast"/>
        <w:ind w:firstLine="540"/>
        <w:jc w:val="both"/>
        <w:rPr>
          <w:color w:val="FF0000"/>
        </w:rPr>
      </w:pPr>
      <w:bookmarkStart w:id="18" w:name="dst797"/>
      <w:bookmarkEnd w:id="18"/>
      <w:r>
        <w:rPr>
          <w:rStyle w:val="blk"/>
          <w:color w:val="FF0000"/>
        </w:rPr>
        <w:t>2) внешнего вида фасадов и ограждающих конструкций зданий, строений, сооружений;</w:t>
      </w:r>
    </w:p>
    <w:p w:rsidR="00AA1647" w:rsidRDefault="00AA1647" w:rsidP="00AA1647">
      <w:pPr>
        <w:shd w:val="clear" w:color="auto" w:fill="FFFFFF"/>
        <w:spacing w:line="290" w:lineRule="atLeast"/>
        <w:ind w:firstLine="540"/>
        <w:jc w:val="both"/>
        <w:rPr>
          <w:color w:val="FF0000"/>
        </w:rPr>
      </w:pPr>
      <w:bookmarkStart w:id="19" w:name="dst798"/>
      <w:bookmarkEnd w:id="19"/>
      <w:r>
        <w:rPr>
          <w:rStyle w:val="blk"/>
          <w:color w:val="FF0000"/>
        </w:rPr>
        <w:t>3) проектирования, размещения, содержания и восстановления элементов благоустройства, в том числе после проведения земляных работ;</w:t>
      </w:r>
    </w:p>
    <w:p w:rsidR="00AA1647" w:rsidRDefault="00AA1647" w:rsidP="00AA1647">
      <w:pPr>
        <w:shd w:val="clear" w:color="auto" w:fill="FFFFFF"/>
        <w:spacing w:line="290" w:lineRule="atLeast"/>
        <w:ind w:firstLine="540"/>
        <w:jc w:val="both"/>
        <w:rPr>
          <w:color w:val="FF0000"/>
        </w:rPr>
      </w:pPr>
      <w:bookmarkStart w:id="20" w:name="dst799"/>
      <w:bookmarkEnd w:id="20"/>
      <w:r>
        <w:rPr>
          <w:rStyle w:val="blk"/>
          <w:color w:val="FF0000"/>
        </w:rPr>
        <w:t>4) организации освещения территории сельского поселения, включая архитектурную подсветку зданий, строений, сооружений;</w:t>
      </w:r>
    </w:p>
    <w:p w:rsidR="00AA1647" w:rsidRDefault="00AA1647" w:rsidP="00AA1647">
      <w:pPr>
        <w:shd w:val="clear" w:color="auto" w:fill="FFFFFF"/>
        <w:spacing w:line="290" w:lineRule="atLeast"/>
        <w:ind w:firstLine="540"/>
        <w:jc w:val="both"/>
        <w:rPr>
          <w:color w:val="FF0000"/>
        </w:rPr>
      </w:pPr>
      <w:bookmarkStart w:id="21" w:name="dst800"/>
      <w:bookmarkEnd w:id="21"/>
      <w:r>
        <w:rPr>
          <w:rStyle w:val="blk"/>
          <w:color w:val="FF0000"/>
        </w:rPr>
        <w:t>5) организации озеленения территории сельского поселения, включая порядок создания, содержания, восстановления и охраны, расположенных в границах населенных пунктов газонов, цветников и иных территорий, занятых травянистыми растениями;</w:t>
      </w:r>
    </w:p>
    <w:p w:rsidR="00AA1647" w:rsidRDefault="00AA1647" w:rsidP="00AA1647">
      <w:pPr>
        <w:shd w:val="clear" w:color="auto" w:fill="FFFFFF"/>
        <w:spacing w:line="290" w:lineRule="atLeast"/>
        <w:ind w:firstLine="540"/>
        <w:jc w:val="both"/>
        <w:rPr>
          <w:color w:val="FF0000"/>
        </w:rPr>
      </w:pPr>
      <w:bookmarkStart w:id="22" w:name="dst801"/>
      <w:bookmarkEnd w:id="22"/>
      <w:r>
        <w:rPr>
          <w:rStyle w:val="blk"/>
          <w:color w:val="FF0000"/>
        </w:rPr>
        <w:lastRenderedPageBreak/>
        <w:t>6) размещения информации на территории сельского поселения, в том числе установки указателей с наименованиями улиц и номерами домов, вывесок;</w:t>
      </w:r>
    </w:p>
    <w:p w:rsidR="00AA1647" w:rsidRDefault="00AA1647" w:rsidP="00AA1647">
      <w:pPr>
        <w:shd w:val="clear" w:color="auto" w:fill="FFFFFF"/>
        <w:spacing w:line="290" w:lineRule="atLeast"/>
        <w:ind w:firstLine="540"/>
        <w:jc w:val="both"/>
        <w:rPr>
          <w:color w:val="FF0000"/>
        </w:rPr>
      </w:pPr>
      <w:bookmarkStart w:id="23" w:name="dst802"/>
      <w:bookmarkEnd w:id="23"/>
      <w:r>
        <w:rPr>
          <w:rStyle w:val="blk"/>
          <w:color w:val="FF0000"/>
        </w:rPr>
        <w:t>7) размещения и содержания детских и спортивных площадок, площадок для выгула животных, парковок (парковочных мест), малых архитектурных форм;</w:t>
      </w:r>
    </w:p>
    <w:p w:rsidR="00AA1647" w:rsidRDefault="00AA1647" w:rsidP="00AA1647">
      <w:pPr>
        <w:shd w:val="clear" w:color="auto" w:fill="FFFFFF"/>
        <w:spacing w:line="290" w:lineRule="atLeast"/>
        <w:ind w:firstLine="540"/>
        <w:jc w:val="both"/>
        <w:rPr>
          <w:color w:val="FF0000"/>
        </w:rPr>
      </w:pPr>
      <w:bookmarkStart w:id="24" w:name="dst803"/>
      <w:bookmarkEnd w:id="24"/>
      <w:r>
        <w:rPr>
          <w:rStyle w:val="blk"/>
          <w:color w:val="FF0000"/>
        </w:rPr>
        <w:t>8) организации пешеходных коммуникаций, в том числе тротуаров, аллей, дорожек, тропинок;</w:t>
      </w:r>
    </w:p>
    <w:p w:rsidR="00AA1647" w:rsidRDefault="00AA1647" w:rsidP="00AA1647">
      <w:pPr>
        <w:shd w:val="clear" w:color="auto" w:fill="FFFFFF"/>
        <w:spacing w:line="290" w:lineRule="atLeast"/>
        <w:ind w:firstLine="540"/>
        <w:jc w:val="both"/>
        <w:rPr>
          <w:color w:val="FF0000"/>
        </w:rPr>
      </w:pPr>
      <w:bookmarkStart w:id="25" w:name="dst804"/>
      <w:bookmarkEnd w:id="25"/>
      <w:r>
        <w:rPr>
          <w:rStyle w:val="blk"/>
          <w:color w:val="FF0000"/>
        </w:rPr>
        <w:t>9) обустройства территории сельского поселения в целях обеспечения беспрепятственного передвижения по указанной территории инвалидов и других маломобильных групп населения;</w:t>
      </w:r>
    </w:p>
    <w:p w:rsidR="00AA1647" w:rsidRDefault="00AA1647" w:rsidP="00AA1647">
      <w:pPr>
        <w:shd w:val="clear" w:color="auto" w:fill="FFFFFF"/>
        <w:spacing w:line="290" w:lineRule="atLeast"/>
        <w:ind w:firstLine="540"/>
        <w:jc w:val="both"/>
        <w:rPr>
          <w:color w:val="FF0000"/>
        </w:rPr>
      </w:pPr>
      <w:bookmarkStart w:id="26" w:name="dst805"/>
      <w:bookmarkEnd w:id="26"/>
      <w:r>
        <w:rPr>
          <w:rStyle w:val="blk"/>
          <w:color w:val="FF0000"/>
        </w:rPr>
        <w:t>10) уборки территории сельского поселения, в том числе в зимний период;</w:t>
      </w:r>
    </w:p>
    <w:p w:rsidR="00AA1647" w:rsidRDefault="00AA1647" w:rsidP="00AA1647">
      <w:pPr>
        <w:shd w:val="clear" w:color="auto" w:fill="FFFFFF"/>
        <w:spacing w:line="290" w:lineRule="atLeast"/>
        <w:ind w:firstLine="540"/>
        <w:jc w:val="both"/>
        <w:rPr>
          <w:color w:val="FF0000"/>
        </w:rPr>
      </w:pPr>
      <w:bookmarkStart w:id="27" w:name="dst806"/>
      <w:bookmarkEnd w:id="27"/>
      <w:r>
        <w:rPr>
          <w:rStyle w:val="blk"/>
          <w:color w:val="FF0000"/>
        </w:rPr>
        <w:t>11) организации стоков ливневых вод;</w:t>
      </w:r>
    </w:p>
    <w:p w:rsidR="00AA1647" w:rsidRDefault="00AA1647" w:rsidP="00AA1647">
      <w:pPr>
        <w:shd w:val="clear" w:color="auto" w:fill="FFFFFF"/>
        <w:spacing w:line="290" w:lineRule="atLeast"/>
        <w:ind w:firstLine="540"/>
        <w:jc w:val="both"/>
        <w:rPr>
          <w:color w:val="FF0000"/>
        </w:rPr>
      </w:pPr>
      <w:bookmarkStart w:id="28" w:name="dst807"/>
      <w:bookmarkEnd w:id="28"/>
      <w:r>
        <w:rPr>
          <w:rStyle w:val="blk"/>
          <w:color w:val="FF0000"/>
        </w:rPr>
        <w:t>12) порядка проведения земляных работ;</w:t>
      </w:r>
    </w:p>
    <w:p w:rsidR="00AA1647" w:rsidRDefault="00AA1647" w:rsidP="00AA1647">
      <w:pPr>
        <w:shd w:val="clear" w:color="auto" w:fill="FFFFFF"/>
        <w:spacing w:line="290" w:lineRule="atLeast"/>
        <w:ind w:firstLine="540"/>
        <w:jc w:val="both"/>
        <w:rPr>
          <w:color w:val="FF0000"/>
        </w:rPr>
      </w:pPr>
      <w:bookmarkStart w:id="29" w:name="dst808"/>
      <w:bookmarkEnd w:id="29"/>
      <w:r>
        <w:rPr>
          <w:rStyle w:val="blk"/>
          <w:color w:val="FF0000"/>
        </w:rPr>
        <w:t>13)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 (вступает в силу с 28.06.2018);</w:t>
      </w:r>
    </w:p>
    <w:p w:rsidR="00AA1647" w:rsidRDefault="00AA1647" w:rsidP="00AA1647">
      <w:pPr>
        <w:shd w:val="clear" w:color="auto" w:fill="FFFFFF"/>
        <w:spacing w:line="290" w:lineRule="atLeast"/>
        <w:ind w:firstLine="540"/>
        <w:jc w:val="both"/>
        <w:rPr>
          <w:color w:val="FF0000"/>
        </w:rPr>
      </w:pPr>
      <w:bookmarkStart w:id="30" w:name="dst809"/>
      <w:bookmarkEnd w:id="30"/>
      <w:r>
        <w:rPr>
          <w:rStyle w:val="blk"/>
          <w:color w:val="FF0000"/>
        </w:rPr>
        <w:t xml:space="preserve">14) определения границ прилегающих территорий в соответствии с порядком, установленным законом субъекта Российской Федерации (вступает в силу с 28.06.2018); </w:t>
      </w:r>
    </w:p>
    <w:p w:rsidR="00AA1647" w:rsidRDefault="00AA1647" w:rsidP="00AA1647">
      <w:pPr>
        <w:shd w:val="clear" w:color="auto" w:fill="FFFFFF"/>
        <w:spacing w:line="290" w:lineRule="atLeast"/>
        <w:ind w:firstLine="540"/>
        <w:jc w:val="both"/>
        <w:rPr>
          <w:color w:val="FF0000"/>
        </w:rPr>
      </w:pPr>
      <w:bookmarkStart w:id="31" w:name="dst810"/>
      <w:bookmarkEnd w:id="31"/>
      <w:r>
        <w:rPr>
          <w:rStyle w:val="blk"/>
          <w:color w:val="FF0000"/>
        </w:rPr>
        <w:t>15) праздничного оформления территории сельского поселения;</w:t>
      </w:r>
    </w:p>
    <w:p w:rsidR="00AA1647" w:rsidRDefault="00AA1647" w:rsidP="00AA1647">
      <w:pPr>
        <w:shd w:val="clear" w:color="auto" w:fill="FFFFFF"/>
        <w:spacing w:line="290" w:lineRule="atLeast"/>
        <w:ind w:firstLine="540"/>
        <w:jc w:val="both"/>
        <w:rPr>
          <w:color w:val="FF0000"/>
        </w:rPr>
      </w:pPr>
      <w:bookmarkStart w:id="32" w:name="dst811"/>
      <w:bookmarkEnd w:id="32"/>
      <w:r>
        <w:rPr>
          <w:rStyle w:val="blk"/>
          <w:color w:val="FF0000"/>
        </w:rPr>
        <w:t>16) порядка участия граждан и организаций в реализации мероприятий по благоустройству территории сельского поселения;</w:t>
      </w:r>
    </w:p>
    <w:p w:rsidR="00AA1647" w:rsidRDefault="00AA1647" w:rsidP="00AA1647">
      <w:pPr>
        <w:shd w:val="clear" w:color="auto" w:fill="FFFFFF"/>
        <w:spacing w:line="290" w:lineRule="atLeast"/>
        <w:ind w:firstLine="540"/>
        <w:jc w:val="both"/>
        <w:rPr>
          <w:color w:val="FF0000"/>
        </w:rPr>
      </w:pPr>
      <w:bookmarkStart w:id="33" w:name="dst812"/>
      <w:bookmarkEnd w:id="33"/>
      <w:r>
        <w:rPr>
          <w:rStyle w:val="blk"/>
          <w:color w:val="FF0000"/>
        </w:rPr>
        <w:t xml:space="preserve">17) осуществления </w:t>
      </w:r>
      <w:proofErr w:type="gramStart"/>
      <w:r>
        <w:rPr>
          <w:rStyle w:val="blk"/>
          <w:color w:val="FF0000"/>
        </w:rPr>
        <w:t>контроля за</w:t>
      </w:r>
      <w:proofErr w:type="gramEnd"/>
      <w:r>
        <w:rPr>
          <w:rStyle w:val="blk"/>
          <w:color w:val="FF0000"/>
        </w:rPr>
        <w:t xml:space="preserve"> соблюдением правил благоустройства территории сельского поселения.</w:t>
      </w:r>
    </w:p>
    <w:p w:rsidR="00AA1647" w:rsidRDefault="00AA1647" w:rsidP="00AA1647">
      <w:pPr>
        <w:shd w:val="clear" w:color="auto" w:fill="FFFFFF"/>
        <w:spacing w:line="290" w:lineRule="atLeast"/>
        <w:jc w:val="both"/>
        <w:rPr>
          <w:color w:val="FF0000"/>
        </w:rPr>
      </w:pPr>
      <w:bookmarkStart w:id="34" w:name="dst813"/>
      <w:bookmarkEnd w:id="34"/>
      <w:r>
        <w:rPr>
          <w:rStyle w:val="blk"/>
          <w:color w:val="FF0000"/>
        </w:rPr>
        <w:t>3. Законом субъекта Российской Федерации могут быть предусмотрены иные вопросы, регулируемые правилами благоустройства территории сельского поселения, исходя из природно-климатических, географических, социально-экономических и иных особенностей отдельных муниципальных образований.</w:t>
      </w:r>
    </w:p>
    <w:p w:rsidR="00AA1647" w:rsidRDefault="00AA1647" w:rsidP="00AA1647">
      <w:pPr>
        <w:pStyle w:val="ConsPlusNormal"/>
        <w:ind w:firstLine="540"/>
        <w:jc w:val="both"/>
        <w:rPr>
          <w:color w:val="FF0000"/>
          <w:sz w:val="24"/>
          <w:szCs w:val="24"/>
        </w:rPr>
      </w:pPr>
    </w:p>
    <w:p w:rsidR="00AA1647" w:rsidRDefault="00AA1647" w:rsidP="00AA1647">
      <w:pPr>
        <w:jc w:val="center"/>
        <w:rPr>
          <w:b/>
        </w:rPr>
      </w:pPr>
      <w:r>
        <w:rPr>
          <w:b/>
        </w:rPr>
        <w:t>Статья 41. Муниципальные правовые акты</w:t>
      </w:r>
    </w:p>
    <w:p w:rsidR="00AA1647" w:rsidRDefault="00AA1647" w:rsidP="00AA1647">
      <w:pPr>
        <w:jc w:val="both"/>
      </w:pPr>
      <w:r>
        <w:t>1.  По вопросам местного значения население сельского поселения непосредственно, органы местного самоуправления и должностные лица местного самоуправления принимают муниципальные правовые акты.</w:t>
      </w:r>
    </w:p>
    <w:p w:rsidR="00AA1647" w:rsidRDefault="00AA1647" w:rsidP="00AA1647">
      <w:pPr>
        <w:jc w:val="both"/>
      </w:pPr>
      <w:r>
        <w:t>2.  По вопросам осуществления отдельных государственных полномочий, переданных органам местного самоуправления сельского поселения федеральными законами и законами Брянской области, принимаются муниципальные правовые акты на основании и во исполнение положений, установленных соответствующими федеральными законами и (или) законами Брянской области.</w:t>
      </w:r>
    </w:p>
    <w:p w:rsidR="00AA1647" w:rsidRDefault="00AA1647" w:rsidP="00AA1647">
      <w:pPr>
        <w:jc w:val="both"/>
      </w:pPr>
      <w:r>
        <w:t>3. В систему муниципальных правовых актов входят:</w:t>
      </w:r>
    </w:p>
    <w:p w:rsidR="00AA1647" w:rsidRDefault="00AA1647" w:rsidP="00AA1647">
      <w:pPr>
        <w:jc w:val="both"/>
      </w:pPr>
      <w:r>
        <w:lastRenderedPageBreak/>
        <w:t>1) Устав Польниковского сельского поселения, правовые акты, принятые на местном референдуме;</w:t>
      </w:r>
    </w:p>
    <w:p w:rsidR="00AA1647" w:rsidRDefault="00AA1647" w:rsidP="00AA1647">
      <w:pPr>
        <w:jc w:val="both"/>
      </w:pPr>
      <w:r>
        <w:t>2) нормативные и иные правовые акты Совета народных депутатов;</w:t>
      </w:r>
    </w:p>
    <w:p w:rsidR="00AA1647" w:rsidRDefault="00AA1647" w:rsidP="00AA1647">
      <w:pPr>
        <w:jc w:val="both"/>
      </w:pPr>
      <w:r>
        <w:t>3) правовые акты главы сельского поселения, сельской администрации и иных органов местного самоуправления и должностных лиц местного самоуправления, предусмотренных настоящим уставом.</w:t>
      </w:r>
    </w:p>
    <w:p w:rsidR="00AA1647" w:rsidRDefault="00AA1647" w:rsidP="00AA1647">
      <w:pPr>
        <w:jc w:val="both"/>
      </w:pPr>
      <w:r>
        <w:t>4. Иные должностные лица местного самоуправления издают распоряжения и приказы по вопросам, отнесенным к их полномочиям настоящим уставом.</w:t>
      </w:r>
    </w:p>
    <w:p w:rsidR="00AA1647" w:rsidRDefault="00AA1647" w:rsidP="00AA1647">
      <w:pPr>
        <w:jc w:val="both"/>
      </w:pPr>
      <w:r>
        <w:t>5.  Устав сельского поселения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сельского поселения. Иные муниципальные правовые акты не должны противоречить настоящему уставу и правовым актам, принятым на местном референдуме.</w:t>
      </w:r>
    </w:p>
    <w:p w:rsidR="00AA1647" w:rsidRDefault="00AA1647" w:rsidP="00AA1647">
      <w:pPr>
        <w:jc w:val="both"/>
      </w:pPr>
      <w:r>
        <w:t>6. Право внесения проектов муниципальных правовых актов принадлежит депутатам Совета народных депутатов, главе сельского поселения, органам территориального общественного самоуправления, инициативным группам граждан, органам прокуратуры.</w:t>
      </w:r>
    </w:p>
    <w:p w:rsidR="00AA1647" w:rsidRDefault="00AA1647" w:rsidP="00AA1647">
      <w:pPr>
        <w:jc w:val="both"/>
      </w:pPr>
      <w:r>
        <w:t>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AA1647" w:rsidRDefault="00AA1647" w:rsidP="00AA1647">
      <w:pPr>
        <w:jc w:val="both"/>
      </w:pPr>
      <w:r>
        <w:t>7.  Обнародование муниципальных правовых актов осуществляется посредством издания Советом народных депутатов в количестве 5-ти экземпляров периодических информационных бюллетеней (сборников) путем их размещения в общедоступных местах на территории сельского поселения. Нормативным правовым актом Совета народных депутатов определяются лица, ответственные за своевременность и достоверность обнародования информации, устанавливаются сроки обновления информации, определяются другие гарантии доступности каждому жителю сельского поселения муниципальных документов, содержащих положения, затрагивающие его права, свободы и обязанности. Нормативный правовой акт, принятый Польниковским  сельским Советом народных депутатов, направляется главе Польниковского сельского поселения для подписания и обнародования в течение 10 дней.</w:t>
      </w:r>
    </w:p>
    <w:p w:rsidR="00AA1647" w:rsidRDefault="00AA1647" w:rsidP="00AA1647">
      <w:pPr>
        <w:jc w:val="both"/>
      </w:pPr>
      <w:r>
        <w:t>Принятое на местном референдуме решение, подлежит обнародованию избирательной комиссией Польниковского сельского поселения не позднее чем через 10 дней после определения результатов референдума. Если на референдуме был принят нормативный правовой акт, то его текст официально публикуется одновременно с результатами референдума.</w:t>
      </w:r>
    </w:p>
    <w:p w:rsidR="00AA1647" w:rsidRDefault="00AA1647" w:rsidP="00AA1647">
      <w:pPr>
        <w:jc w:val="both"/>
      </w:pPr>
      <w:r>
        <w:t>8. Муниципальные правовые акты, принятые органами местного самоуправления, подлежат обязательному исполнению на всей территории сельского поселения.</w:t>
      </w:r>
    </w:p>
    <w:p w:rsidR="00AA1647" w:rsidRDefault="00AA1647" w:rsidP="00AA1647">
      <w:pPr>
        <w:jc w:val="both"/>
      </w:pPr>
      <w:r>
        <w:t>За неисполнение указанных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сельского поселения несут ответственность в соответствии с федеральными законами и законами Брянской области.</w:t>
      </w:r>
    </w:p>
    <w:p w:rsidR="00AA1647" w:rsidRDefault="00AA1647" w:rsidP="00AA1647">
      <w:pPr>
        <w:jc w:val="both"/>
      </w:pPr>
      <w:r>
        <w:lastRenderedPageBreak/>
        <w:t>9.  Муниципальные правовые акты вступают в силу в порядке, установленном настоящим уставом.</w:t>
      </w:r>
    </w:p>
    <w:p w:rsidR="00AA1647" w:rsidRDefault="00AA1647" w:rsidP="00AA1647">
      <w:pPr>
        <w:spacing w:line="280" w:lineRule="exact"/>
        <w:jc w:val="both"/>
        <w:rPr>
          <w:b/>
          <w:color w:val="FF0000"/>
        </w:rPr>
      </w:pPr>
      <w:r>
        <w:t xml:space="preserve">10. </w:t>
      </w:r>
      <w:r>
        <w:rPr>
          <w:b/>
          <w:color w:val="FF0000"/>
        </w:rPr>
        <w:t>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(обнародования).</w:t>
      </w:r>
    </w:p>
    <w:p w:rsidR="00AA1647" w:rsidRDefault="00AA1647" w:rsidP="00AA1647">
      <w:pPr>
        <w:spacing w:line="280" w:lineRule="exact"/>
        <w:jc w:val="both"/>
        <w:rPr>
          <w:b/>
          <w:color w:val="FF0000"/>
        </w:rPr>
      </w:pPr>
      <w:r>
        <w:rPr>
          <w:color w:val="FF0000"/>
        </w:rPr>
        <w:t>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соответствующем муниципальном образовании.</w:t>
      </w:r>
    </w:p>
    <w:p w:rsidR="00AA1647" w:rsidRDefault="00AA1647" w:rsidP="00AA1647">
      <w:pPr>
        <w:jc w:val="both"/>
      </w:pPr>
      <w:r>
        <w:t>11. Муниципальные правовые акты не должны противоречить Конституции Российской Федерации, федеральным конституционным законам, федеральным законам и иным нормативным правовым актам Российской Федерации, а также Уставу, законам, иным нормативным правовым актам Брянской области и настоящему уставу.</w:t>
      </w:r>
    </w:p>
    <w:p w:rsidR="00AA1647" w:rsidRDefault="00AA1647" w:rsidP="00AA1647">
      <w:pPr>
        <w:jc w:val="both"/>
      </w:pPr>
      <w:r>
        <w:t xml:space="preserve"> 12. </w:t>
      </w:r>
      <w:proofErr w:type="gramStart"/>
      <w:r>
        <w:t>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w:t>
      </w:r>
      <w:proofErr w:type="gramEnd"/>
      <w:r>
        <w:t xml:space="preserve">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Брянской области, - уполномоченным органом государственной власти Российской Федерации (уполномоченным органом государственной власти Брянской области);</w:t>
      </w:r>
    </w:p>
    <w:p w:rsidR="00AA1647" w:rsidRDefault="00AA1647" w:rsidP="00AA1647">
      <w:pPr>
        <w:jc w:val="both"/>
      </w:pPr>
      <w:r>
        <w:t>13. 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органами местного самоуправления сельского поселения в порядке, установленном муниципальными нормативными правовыми актами в соответствии с законом Брянской области.</w:t>
      </w:r>
    </w:p>
    <w:p w:rsidR="00AA1647" w:rsidRDefault="00AA1647" w:rsidP="00AA1647"/>
    <w:p w:rsidR="00AA1647" w:rsidRDefault="00AA1647" w:rsidP="00AA1647">
      <w:pPr>
        <w:pStyle w:val="ConsPlusNormal"/>
        <w:ind w:firstLine="540"/>
        <w:jc w:val="both"/>
        <w:rPr>
          <w:color w:val="FF0000"/>
          <w:sz w:val="24"/>
          <w:szCs w:val="24"/>
        </w:rPr>
      </w:pPr>
    </w:p>
    <w:p w:rsidR="00AA1647" w:rsidRDefault="00AA1647" w:rsidP="00AA1647">
      <w:pPr>
        <w:pStyle w:val="ConsPlusNormal"/>
        <w:ind w:firstLine="540"/>
        <w:jc w:val="both"/>
        <w:rPr>
          <w:color w:val="FF0000"/>
          <w:sz w:val="24"/>
          <w:szCs w:val="24"/>
        </w:rPr>
      </w:pPr>
    </w:p>
    <w:p w:rsidR="00AA1647" w:rsidRDefault="00AA1647" w:rsidP="00AA1647">
      <w:pPr>
        <w:pStyle w:val="ConsPlusNormal"/>
        <w:ind w:firstLine="540"/>
        <w:jc w:val="both"/>
        <w:rPr>
          <w:color w:val="FF0000"/>
          <w:sz w:val="24"/>
          <w:szCs w:val="24"/>
        </w:rPr>
      </w:pPr>
    </w:p>
    <w:p w:rsidR="00AA1647" w:rsidRDefault="00AA1647" w:rsidP="00AA1647">
      <w:pPr>
        <w:pStyle w:val="ConsPlusNormal"/>
        <w:ind w:firstLine="540"/>
        <w:jc w:val="both"/>
        <w:rPr>
          <w:color w:val="FF0000"/>
          <w:sz w:val="24"/>
          <w:szCs w:val="24"/>
        </w:rPr>
      </w:pPr>
    </w:p>
    <w:p w:rsidR="00AA1647" w:rsidRDefault="00AA1647" w:rsidP="00AA1647">
      <w:pPr>
        <w:pStyle w:val="ConsPlusNormal"/>
        <w:ind w:firstLine="540"/>
        <w:jc w:val="both"/>
        <w:rPr>
          <w:color w:val="FF0000"/>
          <w:sz w:val="24"/>
          <w:szCs w:val="24"/>
        </w:rPr>
      </w:pPr>
    </w:p>
    <w:p w:rsidR="00AA1647" w:rsidRDefault="00AA1647" w:rsidP="00AA1647">
      <w:pPr>
        <w:pStyle w:val="ConsPlusNormal"/>
        <w:ind w:firstLine="540"/>
        <w:jc w:val="both"/>
        <w:rPr>
          <w:color w:val="FF0000"/>
          <w:sz w:val="24"/>
          <w:szCs w:val="24"/>
        </w:rPr>
      </w:pPr>
    </w:p>
    <w:p w:rsidR="00AA1647" w:rsidRDefault="00AA1647" w:rsidP="00AA1647">
      <w:pPr>
        <w:jc w:val="both"/>
        <w:rPr>
          <w:color w:val="FF0000"/>
        </w:rPr>
      </w:pPr>
    </w:p>
    <w:p w:rsidR="00AA1647" w:rsidRDefault="00AA1647" w:rsidP="00AA1647"/>
    <w:p w:rsidR="00E265F3" w:rsidRDefault="00E265F3"/>
    <w:sectPr w:rsidR="00E265F3" w:rsidSect="00345E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9214F0"/>
    <w:multiLevelType w:val="hybridMultilevel"/>
    <w:tmpl w:val="F988827C"/>
    <w:lvl w:ilvl="0" w:tplc="4A064434">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AA1647"/>
    <w:rsid w:val="001D5A2D"/>
    <w:rsid w:val="00345EE1"/>
    <w:rsid w:val="00AA1647"/>
    <w:rsid w:val="00E265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5EE1"/>
  </w:style>
  <w:style w:type="paragraph" w:styleId="4">
    <w:name w:val="heading 4"/>
    <w:basedOn w:val="a"/>
    <w:link w:val="40"/>
    <w:uiPriority w:val="99"/>
    <w:semiHidden/>
    <w:unhideWhenUsed/>
    <w:qFormat/>
    <w:rsid w:val="00AA164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semiHidden/>
    <w:rsid w:val="00AA1647"/>
    <w:rPr>
      <w:rFonts w:ascii="Times New Roman" w:eastAsia="Times New Roman" w:hAnsi="Times New Roman" w:cs="Times New Roman"/>
      <w:b/>
      <w:bCs/>
      <w:sz w:val="24"/>
      <w:szCs w:val="24"/>
    </w:rPr>
  </w:style>
  <w:style w:type="character" w:styleId="a3">
    <w:name w:val="Hyperlink"/>
    <w:basedOn w:val="a0"/>
    <w:uiPriority w:val="99"/>
    <w:semiHidden/>
    <w:unhideWhenUsed/>
    <w:rsid w:val="00AA1647"/>
    <w:rPr>
      <w:rFonts w:ascii="Times New Roman" w:hAnsi="Times New Roman" w:cs="Times New Roman" w:hint="default"/>
      <w:color w:val="0000FF"/>
      <w:u w:val="single"/>
    </w:rPr>
  </w:style>
  <w:style w:type="paragraph" w:styleId="a4">
    <w:name w:val="Normal (Web)"/>
    <w:basedOn w:val="a"/>
    <w:uiPriority w:val="99"/>
    <w:semiHidden/>
    <w:unhideWhenUsed/>
    <w:rsid w:val="00AA1647"/>
    <w:pPr>
      <w:spacing w:before="100" w:beforeAutospacing="1" w:after="100" w:afterAutospacing="1" w:line="240" w:lineRule="auto"/>
    </w:pPr>
    <w:rPr>
      <w:rFonts w:ascii="Times New Roman" w:eastAsia="Times New Roman" w:hAnsi="Times New Roman" w:cs="Times New Roman"/>
      <w:sz w:val="24"/>
      <w:szCs w:val="24"/>
    </w:rPr>
  </w:style>
  <w:style w:type="paragraph" w:styleId="2">
    <w:name w:val="Body Text 2"/>
    <w:basedOn w:val="a"/>
    <w:link w:val="20"/>
    <w:uiPriority w:val="99"/>
    <w:semiHidden/>
    <w:unhideWhenUsed/>
    <w:rsid w:val="00AA1647"/>
    <w:pPr>
      <w:spacing w:after="0" w:line="240" w:lineRule="auto"/>
      <w:jc w:val="both"/>
    </w:pPr>
    <w:rPr>
      <w:rFonts w:ascii="Times New Roman" w:eastAsia="Times New Roman" w:hAnsi="Times New Roman" w:cs="Times New Roman"/>
      <w:sz w:val="24"/>
      <w:szCs w:val="20"/>
    </w:rPr>
  </w:style>
  <w:style w:type="character" w:customStyle="1" w:styleId="20">
    <w:name w:val="Основной текст 2 Знак"/>
    <w:basedOn w:val="a0"/>
    <w:link w:val="2"/>
    <w:uiPriority w:val="99"/>
    <w:semiHidden/>
    <w:rsid w:val="00AA1647"/>
    <w:rPr>
      <w:rFonts w:ascii="Times New Roman" w:eastAsia="Times New Roman" w:hAnsi="Times New Roman" w:cs="Times New Roman"/>
      <w:sz w:val="24"/>
      <w:szCs w:val="20"/>
    </w:rPr>
  </w:style>
  <w:style w:type="paragraph" w:styleId="a5">
    <w:name w:val="List Paragraph"/>
    <w:basedOn w:val="a"/>
    <w:uiPriority w:val="34"/>
    <w:qFormat/>
    <w:rsid w:val="00AA1647"/>
    <w:pPr>
      <w:spacing w:after="0" w:line="240" w:lineRule="auto"/>
      <w:ind w:left="720"/>
      <w:contextualSpacing/>
    </w:pPr>
    <w:rPr>
      <w:rFonts w:ascii="Times New Roman" w:eastAsia="Times New Roman" w:hAnsi="Times New Roman" w:cs="Times New Roman"/>
      <w:sz w:val="24"/>
      <w:szCs w:val="24"/>
    </w:rPr>
  </w:style>
  <w:style w:type="paragraph" w:customStyle="1" w:styleId="ConsPlusNormal">
    <w:name w:val="ConsPlusNormal"/>
    <w:uiPriority w:val="99"/>
    <w:rsid w:val="00AA1647"/>
    <w:pPr>
      <w:autoSpaceDE w:val="0"/>
      <w:autoSpaceDN w:val="0"/>
      <w:adjustRightInd w:val="0"/>
      <w:spacing w:after="0" w:line="240" w:lineRule="auto"/>
    </w:pPr>
    <w:rPr>
      <w:rFonts w:ascii="Times New Roman" w:eastAsia="Calibri" w:hAnsi="Times New Roman" w:cs="Times New Roman"/>
      <w:sz w:val="28"/>
      <w:szCs w:val="28"/>
      <w:lang w:eastAsia="en-US"/>
    </w:rPr>
  </w:style>
  <w:style w:type="character" w:customStyle="1" w:styleId="blk">
    <w:name w:val="blk"/>
    <w:basedOn w:val="a0"/>
    <w:rsid w:val="00AA1647"/>
  </w:style>
</w:styles>
</file>

<file path=word/webSettings.xml><?xml version="1.0" encoding="utf-8"?>
<w:webSettings xmlns:r="http://schemas.openxmlformats.org/officeDocument/2006/relationships" xmlns:w="http://schemas.openxmlformats.org/wordprocessingml/2006/main">
  <w:divs>
    <w:div w:id="1542861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289921/0f163aa904e0d0db5ff6f72881cd6077268a701e/" TargetMode="External"/><Relationship Id="rId13" Type="http://schemas.openxmlformats.org/officeDocument/2006/relationships/hyperlink" Target="http://www.consultant.ru/document/cons_doc_LAW_188374/" TargetMode="External"/><Relationship Id="rId3" Type="http://schemas.openxmlformats.org/officeDocument/2006/relationships/settings" Target="settings.xml"/><Relationship Id="rId7" Type="http://schemas.openxmlformats.org/officeDocument/2006/relationships/hyperlink" Target="http://www.consultant.ru/document/cons_doc_LAW_289921/0f163aa904e0d0db5ff6f72881cd6077268a701e/" TargetMode="External"/><Relationship Id="rId12" Type="http://schemas.openxmlformats.org/officeDocument/2006/relationships/hyperlink" Target="http://www.consultant.ru/document/cons_doc_LAW_219266/"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base.consultant.ru/cons/cgi/online.cgi?req=doc;base=LAW;n=177254;dst=71" TargetMode="External"/><Relationship Id="rId11" Type="http://schemas.openxmlformats.org/officeDocument/2006/relationships/hyperlink" Target="http://www.consultant.ru/document/cons_doc_LAW_296522/fc77c7117187684ab0cb02c7ee53952df0de55be/" TargetMode="External"/><Relationship Id="rId5" Type="http://schemas.openxmlformats.org/officeDocument/2006/relationships/hyperlink" Target="http://www.consultant.ru/document/cons_doc_LAW_287039/" TargetMode="External"/><Relationship Id="rId15" Type="http://schemas.openxmlformats.org/officeDocument/2006/relationships/fontTable" Target="fontTable.xml"/><Relationship Id="rId10" Type="http://schemas.openxmlformats.org/officeDocument/2006/relationships/hyperlink" Target="http://www.consultant.ru/document/cons_doc_LAW_289921/5f6f7721cc98fe40947a5feaeddc79eae8b40591/" TargetMode="External"/><Relationship Id="rId4" Type="http://schemas.openxmlformats.org/officeDocument/2006/relationships/webSettings" Target="webSettings.xml"/><Relationship Id="rId9" Type="http://schemas.openxmlformats.org/officeDocument/2006/relationships/hyperlink" Target="http://www.consultant.ru/document/cons_doc_LAW_2875/" TargetMode="External"/><Relationship Id="rId14" Type="http://schemas.openxmlformats.org/officeDocument/2006/relationships/hyperlink" Target="http://www.consultant.ru/document/cons_doc_LAW_21004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6258</Words>
  <Characters>35676</Characters>
  <Application>Microsoft Office Word</Application>
  <DocSecurity>0</DocSecurity>
  <Lines>297</Lines>
  <Paragraphs>83</Paragraphs>
  <ScaleCrop>false</ScaleCrop>
  <Company>Microsoft</Company>
  <LinksUpToDate>false</LinksUpToDate>
  <CharactersWithSpaces>41851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Usser</dc:creator>
  <cp:keywords/>
  <dc:description/>
  <cp:lastModifiedBy>VALERIUS</cp:lastModifiedBy>
  <cp:revision>5</cp:revision>
  <dcterms:created xsi:type="dcterms:W3CDTF">2018-06-04T06:46:00Z</dcterms:created>
  <dcterms:modified xsi:type="dcterms:W3CDTF">2018-06-04T11:32:00Z</dcterms:modified>
</cp:coreProperties>
</file>